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EF61" w14:textId="77777777" w:rsidR="00C25B57" w:rsidRDefault="00C25B57"/>
    <w:tbl>
      <w:tblPr>
        <w:tblW w:w="10773" w:type="dxa"/>
        <w:tblInd w:w="108" w:type="dxa"/>
        <w:tblBorders>
          <w:top w:val="single" w:sz="4" w:space="0" w:color="00B0F0"/>
          <w:left w:val="single" w:sz="4" w:space="0" w:color="00B0F0"/>
          <w:bottom w:val="single" w:sz="4" w:space="0" w:color="00B0F0"/>
          <w:right w:val="single" w:sz="4" w:space="0" w:color="00B0F0"/>
        </w:tblBorders>
        <w:tblLayout w:type="fixed"/>
        <w:tblLook w:val="04A0" w:firstRow="1" w:lastRow="0" w:firstColumn="1" w:lastColumn="0" w:noHBand="0" w:noVBand="1"/>
      </w:tblPr>
      <w:tblGrid>
        <w:gridCol w:w="5333"/>
        <w:gridCol w:w="5440"/>
      </w:tblGrid>
      <w:tr w:rsidR="006565F7" w14:paraId="410A67C2" w14:textId="77777777" w:rsidTr="00682192">
        <w:tc>
          <w:tcPr>
            <w:tcW w:w="5333" w:type="dxa"/>
            <w:shd w:val="clear" w:color="auto" w:fill="auto"/>
            <w:vAlign w:val="bottom"/>
          </w:tcPr>
          <w:p w14:paraId="11BE1BAB" w14:textId="769DCD18" w:rsidR="006565F7" w:rsidRDefault="001D5D63" w:rsidP="006565F7">
            <w:pPr>
              <w:pStyle w:val="Header"/>
              <w:tabs>
                <w:tab w:val="clear" w:pos="8306"/>
              </w:tabs>
              <w:jc w:val="center"/>
            </w:pPr>
            <w:r>
              <w:rPr>
                <w:noProof/>
              </w:rPr>
              <w:drawing>
                <wp:inline distT="0" distB="0" distL="0" distR="0" wp14:anchorId="1ED21AFD" wp14:editId="44966FC2">
                  <wp:extent cx="3249295" cy="702310"/>
                  <wp:effectExtent l="0" t="0" r="8255" b="2540"/>
                  <wp:docPr id="636999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999142" name="Picture 636999142"/>
                          <pic:cNvPicPr/>
                        </pic:nvPicPr>
                        <pic:blipFill>
                          <a:blip r:embed="rId7"/>
                          <a:stretch>
                            <a:fillRect/>
                          </a:stretch>
                        </pic:blipFill>
                        <pic:spPr>
                          <a:xfrm>
                            <a:off x="0" y="0"/>
                            <a:ext cx="3249295" cy="702310"/>
                          </a:xfrm>
                          <a:prstGeom prst="rect">
                            <a:avLst/>
                          </a:prstGeom>
                        </pic:spPr>
                      </pic:pic>
                    </a:graphicData>
                  </a:graphic>
                </wp:inline>
              </w:drawing>
            </w:r>
          </w:p>
          <w:p w14:paraId="45383CE6" w14:textId="2997FB07" w:rsidR="006565F7" w:rsidRPr="00A3648D" w:rsidRDefault="001D5D63" w:rsidP="006565F7">
            <w:pPr>
              <w:pStyle w:val="FreeForm"/>
              <w:jc w:val="center"/>
              <w:rPr>
                <w:rFonts w:ascii="Calibri" w:hAnsi="Calibri" w:cs="Calibri"/>
                <w:sz w:val="22"/>
              </w:rPr>
            </w:pPr>
            <w:r>
              <w:rPr>
                <w:rFonts w:ascii="Calibri" w:hAnsi="Calibri" w:cs="Calibri"/>
                <w:sz w:val="22"/>
              </w:rPr>
              <w:t>13</w:t>
            </w:r>
            <w:r w:rsidR="006565F7">
              <w:rPr>
                <w:rFonts w:ascii="Calibri" w:hAnsi="Calibri" w:cs="Calibri"/>
                <w:sz w:val="22"/>
              </w:rPr>
              <w:t>-</w:t>
            </w:r>
            <w:r>
              <w:rPr>
                <w:rFonts w:ascii="Calibri" w:hAnsi="Calibri" w:cs="Calibri"/>
                <w:sz w:val="22"/>
              </w:rPr>
              <w:t>15</w:t>
            </w:r>
            <w:r w:rsidR="006565F7">
              <w:rPr>
                <w:rFonts w:ascii="Calibri" w:hAnsi="Calibri" w:cs="Calibri"/>
                <w:sz w:val="22"/>
              </w:rPr>
              <w:t xml:space="preserve"> </w:t>
            </w:r>
            <w:r>
              <w:rPr>
                <w:rFonts w:ascii="Calibri" w:hAnsi="Calibri" w:cs="Calibri"/>
                <w:sz w:val="22"/>
              </w:rPr>
              <w:t>June</w:t>
            </w:r>
            <w:r w:rsidR="006565F7">
              <w:rPr>
                <w:rFonts w:ascii="Calibri" w:hAnsi="Calibri" w:cs="Calibri"/>
                <w:sz w:val="22"/>
              </w:rPr>
              <w:t xml:space="preserve"> 2024</w:t>
            </w:r>
          </w:p>
          <w:p w14:paraId="19850BDD" w14:textId="77777777" w:rsidR="006565F7" w:rsidRDefault="006565F7" w:rsidP="006565F7">
            <w:pPr>
              <w:pStyle w:val="Header"/>
              <w:jc w:val="center"/>
            </w:pPr>
            <w:r w:rsidRPr="00A3648D">
              <w:rPr>
                <w:rFonts w:ascii="Calibri" w:hAnsi="Calibri" w:cs="Calibri"/>
                <w:color w:val="000000"/>
                <w:sz w:val="22"/>
              </w:rPr>
              <w:t>SECC, Ho Chi Minh City, Vietnam</w:t>
            </w:r>
          </w:p>
        </w:tc>
        <w:tc>
          <w:tcPr>
            <w:tcW w:w="5440" w:type="dxa"/>
            <w:shd w:val="clear" w:color="auto" w:fill="00B050"/>
            <w:vAlign w:val="center"/>
          </w:tcPr>
          <w:p w14:paraId="2024DBA1" w14:textId="77777777" w:rsidR="006565F7" w:rsidRPr="00A3648D" w:rsidRDefault="006565F7" w:rsidP="006565F7">
            <w:pPr>
              <w:pStyle w:val="FreeForm"/>
              <w:ind w:right="176"/>
              <w:jc w:val="right"/>
              <w:rPr>
                <w:rFonts w:ascii="Times New Roman" w:hAnsi="Times New Roman"/>
                <w:b/>
                <w:color w:val="FFFFFF"/>
                <w:sz w:val="20"/>
              </w:rPr>
            </w:pPr>
            <w:r>
              <w:rPr>
                <w:rFonts w:ascii="Calibri" w:hAnsi="Calibri" w:cs="Calibri"/>
                <w:b/>
                <w:bCs/>
                <w:color w:val="FFFFFF"/>
                <w:sz w:val="36"/>
              </w:rPr>
              <w:t>E</w:t>
            </w:r>
            <w:r w:rsidRPr="00A3648D">
              <w:rPr>
                <w:rFonts w:ascii="Calibri" w:hAnsi="Calibri" w:cs="Calibri"/>
                <w:b/>
                <w:bCs/>
                <w:color w:val="FFFFFF"/>
                <w:sz w:val="36"/>
              </w:rPr>
              <w:t>XHIBITOR APPLICATION AND CONTRACT FORM</w:t>
            </w:r>
          </w:p>
        </w:tc>
      </w:tr>
    </w:tbl>
    <w:p w14:paraId="1CE8B1BE" w14:textId="23BC19E2" w:rsidR="00032348" w:rsidRPr="003E5D56" w:rsidRDefault="00032348" w:rsidP="00B464C8">
      <w:pPr>
        <w:tabs>
          <w:tab w:val="left" w:pos="8100"/>
        </w:tabs>
        <w:spacing w:line="240" w:lineRule="exact"/>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3358C8" w:rsidRPr="003E5D56" w14:paraId="24361B91" w14:textId="77777777">
        <w:trPr>
          <w:trHeight w:val="304"/>
          <w:jc w:val="center"/>
        </w:trPr>
        <w:tc>
          <w:tcPr>
            <w:tcW w:w="10768" w:type="dxa"/>
            <w:shd w:val="clear" w:color="auto" w:fill="BFBFBF"/>
            <w:vAlign w:val="center"/>
          </w:tcPr>
          <w:p w14:paraId="25F78856" w14:textId="77777777" w:rsidR="003358C8" w:rsidRPr="00D206CE" w:rsidRDefault="005E6B14" w:rsidP="00A7407A">
            <w:pPr>
              <w:tabs>
                <w:tab w:val="left" w:pos="8100"/>
              </w:tabs>
              <w:spacing w:line="240" w:lineRule="exact"/>
              <w:rPr>
                <w:rFonts w:ascii="Calibri" w:hAnsi="Calibri" w:cs="Calibri"/>
                <w:b/>
                <w:sz w:val="20"/>
                <w:szCs w:val="20"/>
              </w:rPr>
            </w:pPr>
            <w:r w:rsidRPr="00D206CE">
              <w:rPr>
                <w:rFonts w:ascii="Calibri" w:hAnsi="Calibri" w:cs="Calibri"/>
                <w:b/>
                <w:bCs/>
                <w:sz w:val="20"/>
                <w:szCs w:val="20"/>
              </w:rPr>
              <w:t xml:space="preserve">1. </w:t>
            </w:r>
            <w:r w:rsidR="00A7407A" w:rsidRPr="00D206CE">
              <w:rPr>
                <w:rFonts w:ascii="Calibri" w:hAnsi="Calibri" w:cs="Calibri"/>
                <w:b/>
                <w:sz w:val="20"/>
                <w:szCs w:val="20"/>
              </w:rPr>
              <w:t>Exhibitor information</w:t>
            </w:r>
          </w:p>
        </w:tc>
      </w:tr>
      <w:tr w:rsidR="003358C8" w:rsidRPr="003E5D56" w14:paraId="1BDA6991" w14:textId="77777777" w:rsidTr="00A7407A">
        <w:trPr>
          <w:cantSplit/>
          <w:trHeight w:val="1974"/>
          <w:jc w:val="center"/>
        </w:trPr>
        <w:tc>
          <w:tcPr>
            <w:tcW w:w="10768" w:type="dxa"/>
            <w:vAlign w:val="center"/>
          </w:tcPr>
          <w:p w14:paraId="4ACC58BA" w14:textId="77777777" w:rsidR="003358C8" w:rsidRPr="00A7407A" w:rsidRDefault="003358C8" w:rsidP="00A7407A">
            <w:pPr>
              <w:tabs>
                <w:tab w:val="left" w:pos="10255"/>
              </w:tabs>
              <w:spacing w:before="240" w:line="360" w:lineRule="auto"/>
              <w:rPr>
                <w:rFonts w:ascii="Calibri" w:hAnsi="Calibri" w:cs="Calibri"/>
                <w:sz w:val="20"/>
                <w:szCs w:val="20"/>
                <w:u w:val="single"/>
              </w:rPr>
            </w:pPr>
            <w:r w:rsidRPr="003E5D56">
              <w:rPr>
                <w:rFonts w:ascii="Calibri" w:hAnsi="Calibri" w:cs="Calibri"/>
                <w:sz w:val="20"/>
                <w:szCs w:val="20"/>
              </w:rPr>
              <w:t>Company / Organization Name:</w:t>
            </w:r>
            <w:r w:rsidR="00A7407A">
              <w:rPr>
                <w:rFonts w:ascii="Calibri" w:hAnsi="Calibri" w:cs="Calibri"/>
                <w:sz w:val="20"/>
                <w:szCs w:val="20"/>
                <w:u w:val="single"/>
              </w:rPr>
              <w:tab/>
            </w:r>
          </w:p>
          <w:p w14:paraId="1C74A340" w14:textId="77777777" w:rsidR="00A7407A" w:rsidRDefault="003358C8" w:rsidP="00A7407A">
            <w:pPr>
              <w:tabs>
                <w:tab w:val="left" w:pos="10240"/>
              </w:tabs>
              <w:spacing w:line="360" w:lineRule="auto"/>
              <w:rPr>
                <w:rFonts w:ascii="Calibri" w:hAnsi="Calibri" w:cs="Calibri"/>
                <w:sz w:val="20"/>
                <w:szCs w:val="20"/>
              </w:rPr>
            </w:pPr>
            <w:r w:rsidRPr="003E5D56">
              <w:rPr>
                <w:rFonts w:ascii="Calibri" w:hAnsi="Calibri" w:cs="Calibri"/>
                <w:sz w:val="20"/>
                <w:szCs w:val="20"/>
              </w:rPr>
              <w:t>Address:</w:t>
            </w:r>
            <w:r w:rsidR="00A7407A">
              <w:rPr>
                <w:rFonts w:ascii="Calibri" w:hAnsi="Calibri" w:cs="Calibri"/>
                <w:sz w:val="20"/>
                <w:szCs w:val="20"/>
                <w:u w:val="single"/>
              </w:rPr>
              <w:tab/>
            </w:r>
          </w:p>
          <w:p w14:paraId="41A79342" w14:textId="77777777" w:rsidR="003358C8" w:rsidRPr="00A7407A" w:rsidRDefault="003358C8" w:rsidP="00A7407A">
            <w:pPr>
              <w:tabs>
                <w:tab w:val="left" w:pos="3580"/>
                <w:tab w:val="left" w:pos="7180"/>
                <w:tab w:val="left" w:pos="10240"/>
              </w:tabs>
              <w:spacing w:line="360" w:lineRule="auto"/>
              <w:rPr>
                <w:rFonts w:ascii="Calibri" w:hAnsi="Calibri" w:cs="Calibri"/>
                <w:sz w:val="20"/>
                <w:szCs w:val="20"/>
                <w:u w:val="single"/>
              </w:rPr>
            </w:pPr>
            <w:r w:rsidRPr="003E5D56">
              <w:rPr>
                <w:rFonts w:ascii="Calibri" w:hAnsi="Calibri" w:cs="Calibri"/>
                <w:sz w:val="20"/>
                <w:szCs w:val="20"/>
              </w:rPr>
              <w:t xml:space="preserve">City / State: </w:t>
            </w:r>
            <w:r w:rsidR="00A7407A">
              <w:rPr>
                <w:rFonts w:ascii="Calibri" w:hAnsi="Calibri" w:cs="Calibri"/>
                <w:sz w:val="20"/>
                <w:szCs w:val="20"/>
                <w:u w:val="single"/>
              </w:rPr>
              <w:tab/>
            </w:r>
            <w:r w:rsidRPr="003E5D56">
              <w:rPr>
                <w:rFonts w:ascii="Calibri" w:hAnsi="Calibri" w:cs="Calibri"/>
                <w:sz w:val="20"/>
                <w:szCs w:val="20"/>
              </w:rPr>
              <w:t>Country:</w:t>
            </w:r>
            <w:r w:rsidR="00A7407A">
              <w:rPr>
                <w:rFonts w:ascii="Calibri" w:hAnsi="Calibri" w:cs="Calibri"/>
                <w:sz w:val="20"/>
                <w:szCs w:val="20"/>
                <w:u w:val="single"/>
              </w:rPr>
              <w:tab/>
            </w:r>
            <w:r w:rsidRPr="003E5D56">
              <w:rPr>
                <w:rFonts w:ascii="Calibri" w:hAnsi="Calibri" w:cs="Calibri"/>
                <w:sz w:val="20"/>
                <w:szCs w:val="20"/>
              </w:rPr>
              <w:t xml:space="preserve"> Zip Code:</w:t>
            </w:r>
            <w:r w:rsidR="00A7407A">
              <w:rPr>
                <w:rFonts w:ascii="Calibri" w:hAnsi="Calibri" w:cs="Calibri"/>
                <w:sz w:val="20"/>
                <w:szCs w:val="20"/>
                <w:u w:val="single"/>
              </w:rPr>
              <w:tab/>
            </w:r>
          </w:p>
          <w:p w14:paraId="54C92FFB" w14:textId="77777777" w:rsidR="003358C8" w:rsidRPr="00A7407A" w:rsidRDefault="003358C8" w:rsidP="00A7407A">
            <w:pPr>
              <w:tabs>
                <w:tab w:val="left" w:pos="10240"/>
              </w:tabs>
              <w:spacing w:line="360" w:lineRule="auto"/>
              <w:rPr>
                <w:rFonts w:ascii="Calibri" w:hAnsi="Calibri" w:cs="Calibri"/>
                <w:sz w:val="20"/>
                <w:szCs w:val="20"/>
                <w:u w:val="single"/>
              </w:rPr>
            </w:pPr>
            <w:r w:rsidRPr="003E5D56">
              <w:rPr>
                <w:rFonts w:ascii="Calibri" w:hAnsi="Calibri" w:cs="Calibri"/>
                <w:sz w:val="20"/>
                <w:szCs w:val="20"/>
              </w:rPr>
              <w:t>Main Products:</w:t>
            </w:r>
            <w:r w:rsidR="00A7407A">
              <w:rPr>
                <w:rFonts w:ascii="Calibri" w:hAnsi="Calibri" w:cs="Calibri"/>
                <w:sz w:val="20"/>
                <w:szCs w:val="20"/>
                <w:u w:val="single"/>
              </w:rPr>
              <w:tab/>
            </w:r>
          </w:p>
          <w:p w14:paraId="45428454" w14:textId="77777777" w:rsidR="003358C8" w:rsidRPr="00A7407A" w:rsidRDefault="003358C8" w:rsidP="00A7407A">
            <w:pPr>
              <w:tabs>
                <w:tab w:val="left" w:pos="5062"/>
                <w:tab w:val="left" w:pos="10240"/>
              </w:tabs>
              <w:spacing w:line="360" w:lineRule="auto"/>
              <w:rPr>
                <w:rFonts w:ascii="Calibri" w:hAnsi="Calibri" w:cs="Calibri"/>
                <w:sz w:val="20"/>
                <w:szCs w:val="20"/>
                <w:u w:val="single"/>
              </w:rPr>
            </w:pPr>
            <w:r w:rsidRPr="003E5D56">
              <w:rPr>
                <w:rFonts w:ascii="Calibri" w:hAnsi="Calibri" w:cs="Calibri"/>
                <w:sz w:val="20"/>
                <w:szCs w:val="20"/>
              </w:rPr>
              <w:t>Contact Person:</w:t>
            </w:r>
            <w:r w:rsidR="00A7407A">
              <w:rPr>
                <w:rFonts w:ascii="Calibri" w:hAnsi="Calibri" w:cs="Calibri"/>
                <w:sz w:val="20"/>
                <w:szCs w:val="20"/>
                <w:u w:val="single"/>
              </w:rPr>
              <w:tab/>
            </w:r>
            <w:r w:rsidR="00A7407A" w:rsidRPr="003E5D56">
              <w:rPr>
                <w:rFonts w:ascii="Calibri" w:hAnsi="Calibri" w:cs="Calibri"/>
                <w:sz w:val="20"/>
                <w:szCs w:val="20"/>
              </w:rPr>
              <w:t xml:space="preserve"> </w:t>
            </w:r>
            <w:r w:rsidRPr="003E5D56">
              <w:rPr>
                <w:rFonts w:ascii="Calibri" w:hAnsi="Calibri" w:cs="Calibri"/>
                <w:sz w:val="20"/>
                <w:szCs w:val="20"/>
              </w:rPr>
              <w:t>Position:</w:t>
            </w:r>
            <w:r w:rsidR="00A7407A">
              <w:rPr>
                <w:rFonts w:ascii="Calibri" w:hAnsi="Calibri" w:cs="Calibri"/>
                <w:sz w:val="20"/>
                <w:szCs w:val="20"/>
                <w:u w:val="single"/>
              </w:rPr>
              <w:tab/>
            </w:r>
          </w:p>
          <w:p w14:paraId="23DB63AF" w14:textId="77777777" w:rsidR="003358C8" w:rsidRPr="00A7407A" w:rsidRDefault="003358C8" w:rsidP="00A7407A">
            <w:pPr>
              <w:tabs>
                <w:tab w:val="left" w:pos="3040"/>
                <w:tab w:val="left" w:pos="6489"/>
                <w:tab w:val="left" w:pos="10240"/>
              </w:tabs>
              <w:spacing w:line="360" w:lineRule="auto"/>
              <w:rPr>
                <w:rFonts w:ascii="Calibri" w:hAnsi="Calibri" w:cs="Calibri"/>
                <w:sz w:val="20"/>
                <w:szCs w:val="20"/>
                <w:u w:val="single"/>
              </w:rPr>
            </w:pPr>
            <w:r w:rsidRPr="003E5D56">
              <w:rPr>
                <w:rFonts w:ascii="Calibri" w:hAnsi="Calibri" w:cs="Calibri"/>
                <w:sz w:val="20"/>
                <w:szCs w:val="20"/>
              </w:rPr>
              <w:t>Tel:</w:t>
            </w:r>
            <w:r w:rsidR="00A7407A">
              <w:rPr>
                <w:rFonts w:ascii="Calibri" w:hAnsi="Calibri" w:cs="Calibri"/>
                <w:sz w:val="20"/>
                <w:szCs w:val="20"/>
                <w:u w:val="single"/>
              </w:rPr>
              <w:tab/>
            </w:r>
            <w:r w:rsidR="00A7407A" w:rsidRPr="003E5D56">
              <w:rPr>
                <w:rFonts w:ascii="Calibri" w:hAnsi="Calibri" w:cs="Calibri"/>
                <w:sz w:val="20"/>
                <w:szCs w:val="20"/>
              </w:rPr>
              <w:t xml:space="preserve"> </w:t>
            </w:r>
            <w:r w:rsidRPr="003E5D56">
              <w:rPr>
                <w:rFonts w:ascii="Calibri" w:hAnsi="Calibri" w:cs="Calibri"/>
                <w:sz w:val="20"/>
                <w:szCs w:val="20"/>
              </w:rPr>
              <w:t>Fax:</w:t>
            </w:r>
            <w:r w:rsidR="00A7407A">
              <w:rPr>
                <w:rFonts w:ascii="Calibri" w:hAnsi="Calibri" w:cs="Calibri"/>
                <w:sz w:val="20"/>
                <w:szCs w:val="20"/>
                <w:u w:val="single"/>
              </w:rPr>
              <w:tab/>
            </w:r>
            <w:r w:rsidR="00A7407A" w:rsidRPr="003E5D56">
              <w:rPr>
                <w:rFonts w:ascii="Calibri" w:hAnsi="Calibri" w:cs="Calibri"/>
                <w:sz w:val="20"/>
                <w:szCs w:val="20"/>
              </w:rPr>
              <w:t xml:space="preserve"> </w:t>
            </w:r>
            <w:r w:rsidR="00A7407A">
              <w:rPr>
                <w:rFonts w:ascii="Calibri" w:hAnsi="Calibri" w:cs="Calibri"/>
                <w:sz w:val="20"/>
                <w:szCs w:val="20"/>
              </w:rPr>
              <w:t>Mobile Phone:</w:t>
            </w:r>
            <w:r w:rsidR="00A7407A">
              <w:rPr>
                <w:rFonts w:ascii="Calibri" w:hAnsi="Calibri" w:cs="Calibri"/>
                <w:sz w:val="20"/>
                <w:szCs w:val="20"/>
                <w:u w:val="single"/>
              </w:rPr>
              <w:tab/>
            </w:r>
          </w:p>
          <w:p w14:paraId="328BE9E5" w14:textId="77777777" w:rsidR="003358C8" w:rsidRDefault="003358C8" w:rsidP="001347DD">
            <w:pPr>
              <w:tabs>
                <w:tab w:val="left" w:pos="4486"/>
                <w:tab w:val="left" w:pos="10271"/>
              </w:tabs>
              <w:spacing w:line="360" w:lineRule="auto"/>
              <w:rPr>
                <w:rFonts w:ascii="Calibri" w:hAnsi="Calibri" w:cs="Calibri"/>
                <w:sz w:val="20"/>
                <w:szCs w:val="20"/>
                <w:u w:val="single"/>
              </w:rPr>
            </w:pPr>
            <w:r w:rsidRPr="003E5D56">
              <w:rPr>
                <w:rFonts w:ascii="Calibri" w:hAnsi="Calibri" w:cs="Calibri"/>
                <w:sz w:val="20"/>
                <w:szCs w:val="20"/>
              </w:rPr>
              <w:t>E-mail:</w:t>
            </w:r>
            <w:r w:rsidR="00A7407A">
              <w:rPr>
                <w:rFonts w:ascii="Calibri" w:hAnsi="Calibri" w:cs="Calibri"/>
                <w:sz w:val="20"/>
                <w:szCs w:val="20"/>
                <w:u w:val="single"/>
              </w:rPr>
              <w:tab/>
            </w:r>
            <w:r w:rsidR="00A7407A">
              <w:rPr>
                <w:rFonts w:ascii="Calibri" w:hAnsi="Calibri" w:cs="Calibri"/>
                <w:sz w:val="20"/>
                <w:szCs w:val="20"/>
              </w:rPr>
              <w:t xml:space="preserve"> </w:t>
            </w:r>
            <w:r>
              <w:rPr>
                <w:rFonts w:ascii="Calibri" w:hAnsi="Calibri" w:cs="Calibri"/>
                <w:sz w:val="20"/>
                <w:szCs w:val="20"/>
              </w:rPr>
              <w:t>Website:</w:t>
            </w:r>
            <w:r w:rsidR="00A7407A">
              <w:rPr>
                <w:rFonts w:ascii="Calibri" w:hAnsi="Calibri" w:cs="Calibri"/>
                <w:sz w:val="20"/>
                <w:szCs w:val="20"/>
                <w:u w:val="single"/>
              </w:rPr>
              <w:tab/>
            </w:r>
          </w:p>
          <w:p w14:paraId="3C98CE4F" w14:textId="77777777" w:rsidR="006C1EAB" w:rsidRPr="006C1EAB" w:rsidRDefault="006C1EAB" w:rsidP="001347DD">
            <w:pPr>
              <w:tabs>
                <w:tab w:val="left" w:pos="4486"/>
                <w:tab w:val="left" w:pos="10271"/>
              </w:tabs>
              <w:spacing w:line="360" w:lineRule="auto"/>
              <w:rPr>
                <w:rFonts w:ascii="Calibri" w:hAnsi="Calibri" w:cs="Calibri"/>
                <w:b/>
                <w:sz w:val="20"/>
                <w:szCs w:val="20"/>
                <w:u w:val="single"/>
              </w:rPr>
            </w:pPr>
            <w:r w:rsidRPr="006C1EAB">
              <w:rPr>
                <w:rFonts w:ascii="Calibri" w:hAnsi="Calibri" w:cs="Calibri"/>
                <w:b/>
                <w:sz w:val="20"/>
                <w:szCs w:val="20"/>
                <w:u w:val="single"/>
              </w:rPr>
              <w:t>*Invoice information (if different from above)</w:t>
            </w:r>
          </w:p>
          <w:p w14:paraId="4D2F778D" w14:textId="77777777" w:rsidR="006C1EAB" w:rsidRPr="00A7407A" w:rsidRDefault="006C1EAB" w:rsidP="006C1EAB">
            <w:pPr>
              <w:tabs>
                <w:tab w:val="left" w:pos="10255"/>
              </w:tabs>
              <w:spacing w:line="360" w:lineRule="auto"/>
              <w:rPr>
                <w:rFonts w:ascii="Calibri" w:hAnsi="Calibri" w:cs="Calibri"/>
                <w:sz w:val="20"/>
                <w:szCs w:val="20"/>
                <w:u w:val="single"/>
              </w:rPr>
            </w:pPr>
            <w:r w:rsidRPr="003E5D56">
              <w:rPr>
                <w:rFonts w:ascii="Calibri" w:hAnsi="Calibri" w:cs="Calibri"/>
                <w:sz w:val="20"/>
                <w:szCs w:val="20"/>
              </w:rPr>
              <w:t>Company / Organization Name:</w:t>
            </w:r>
            <w:r>
              <w:rPr>
                <w:rFonts w:ascii="Calibri" w:hAnsi="Calibri" w:cs="Calibri"/>
                <w:sz w:val="20"/>
                <w:szCs w:val="20"/>
                <w:u w:val="single"/>
              </w:rPr>
              <w:tab/>
            </w:r>
          </w:p>
          <w:p w14:paraId="310A47AC" w14:textId="77777777" w:rsidR="006C1EAB" w:rsidRDefault="006C1EAB" w:rsidP="006C1EAB">
            <w:pPr>
              <w:tabs>
                <w:tab w:val="left" w:pos="10240"/>
              </w:tabs>
              <w:spacing w:line="360" w:lineRule="auto"/>
              <w:rPr>
                <w:rFonts w:ascii="Calibri" w:hAnsi="Calibri" w:cs="Calibri"/>
                <w:sz w:val="20"/>
                <w:szCs w:val="20"/>
              </w:rPr>
            </w:pPr>
            <w:r w:rsidRPr="003E5D56">
              <w:rPr>
                <w:rFonts w:ascii="Calibri" w:hAnsi="Calibri" w:cs="Calibri"/>
                <w:sz w:val="20"/>
                <w:szCs w:val="20"/>
              </w:rPr>
              <w:t>Address:</w:t>
            </w:r>
            <w:r>
              <w:rPr>
                <w:rFonts w:ascii="Calibri" w:hAnsi="Calibri" w:cs="Calibri"/>
                <w:sz w:val="20"/>
                <w:szCs w:val="20"/>
                <w:u w:val="single"/>
              </w:rPr>
              <w:tab/>
            </w:r>
          </w:p>
          <w:p w14:paraId="726C5717" w14:textId="77777777" w:rsidR="006C1EAB" w:rsidRPr="00A7407A" w:rsidRDefault="006C1EAB" w:rsidP="006C1EAB">
            <w:pPr>
              <w:tabs>
                <w:tab w:val="left" w:pos="3580"/>
                <w:tab w:val="left" w:pos="7180"/>
                <w:tab w:val="left" w:pos="10240"/>
              </w:tabs>
              <w:spacing w:line="360" w:lineRule="auto"/>
              <w:rPr>
                <w:rFonts w:ascii="Calibri" w:hAnsi="Calibri" w:cs="Calibri"/>
                <w:sz w:val="20"/>
                <w:szCs w:val="20"/>
                <w:u w:val="single"/>
              </w:rPr>
            </w:pPr>
            <w:r w:rsidRPr="003E5D56">
              <w:rPr>
                <w:rFonts w:ascii="Calibri" w:hAnsi="Calibri" w:cs="Calibri"/>
                <w:sz w:val="20"/>
                <w:szCs w:val="20"/>
              </w:rPr>
              <w:t xml:space="preserve">City / State: </w:t>
            </w:r>
            <w:r>
              <w:rPr>
                <w:rFonts w:ascii="Calibri" w:hAnsi="Calibri" w:cs="Calibri"/>
                <w:sz w:val="20"/>
                <w:szCs w:val="20"/>
                <w:u w:val="single"/>
              </w:rPr>
              <w:tab/>
            </w:r>
            <w:r w:rsidRPr="003E5D56">
              <w:rPr>
                <w:rFonts w:ascii="Calibri" w:hAnsi="Calibri" w:cs="Calibri"/>
                <w:sz w:val="20"/>
                <w:szCs w:val="20"/>
              </w:rPr>
              <w:t>Country:</w:t>
            </w:r>
            <w:r>
              <w:rPr>
                <w:rFonts w:ascii="Calibri" w:hAnsi="Calibri" w:cs="Calibri"/>
                <w:sz w:val="20"/>
                <w:szCs w:val="20"/>
                <w:u w:val="single"/>
              </w:rPr>
              <w:tab/>
            </w:r>
            <w:r w:rsidRPr="003E5D56">
              <w:rPr>
                <w:rFonts w:ascii="Calibri" w:hAnsi="Calibri" w:cs="Calibri"/>
                <w:sz w:val="20"/>
                <w:szCs w:val="20"/>
              </w:rPr>
              <w:t xml:space="preserve"> Zip Code:</w:t>
            </w:r>
            <w:r>
              <w:rPr>
                <w:rFonts w:ascii="Calibri" w:hAnsi="Calibri" w:cs="Calibri"/>
                <w:sz w:val="20"/>
                <w:szCs w:val="20"/>
                <w:u w:val="single"/>
              </w:rPr>
              <w:tab/>
            </w:r>
          </w:p>
          <w:p w14:paraId="415603BE" w14:textId="77777777" w:rsidR="006C1EAB" w:rsidRPr="00A7407A" w:rsidRDefault="00E71B1A" w:rsidP="00A7407A">
            <w:pPr>
              <w:tabs>
                <w:tab w:val="left" w:pos="4486"/>
                <w:tab w:val="left" w:pos="10271"/>
              </w:tabs>
              <w:spacing w:after="240" w:line="360" w:lineRule="auto"/>
              <w:rPr>
                <w:rFonts w:ascii="Calibri" w:hAnsi="Calibri" w:cs="Calibri"/>
                <w:sz w:val="20"/>
                <w:szCs w:val="20"/>
                <w:u w:val="single"/>
              </w:rPr>
            </w:pPr>
            <w:r>
              <w:rPr>
                <w:rFonts w:ascii="Calibri" w:hAnsi="Calibri" w:cs="Calibri"/>
                <w:sz w:val="20"/>
                <w:szCs w:val="20"/>
                <w:lang w:val="fr-FR"/>
              </w:rPr>
              <w:t>R</w:t>
            </w:r>
            <w:r w:rsidRPr="00E71B1A">
              <w:rPr>
                <w:rFonts w:ascii="Calibri" w:hAnsi="Calibri" w:cs="Calibri"/>
                <w:sz w:val="20"/>
                <w:szCs w:val="20"/>
                <w:lang w:val="fr-FR"/>
              </w:rPr>
              <w:t>epresentative</w:t>
            </w:r>
            <w:r w:rsidR="006C1EAB" w:rsidRPr="00D206CE">
              <w:rPr>
                <w:rFonts w:ascii="Calibri" w:hAnsi="Calibri" w:cs="Calibri"/>
                <w:sz w:val="20"/>
                <w:szCs w:val="20"/>
                <w:lang w:val="fr-FR"/>
              </w:rPr>
              <w:t>:</w:t>
            </w:r>
            <w:r w:rsidR="006C1EAB" w:rsidRPr="00D206CE">
              <w:rPr>
                <w:rFonts w:ascii="Calibri" w:hAnsi="Calibri" w:cs="Calibri"/>
                <w:sz w:val="20"/>
                <w:szCs w:val="20"/>
                <w:u w:val="single"/>
                <w:lang w:val="fr-FR"/>
              </w:rPr>
              <w:tab/>
            </w:r>
            <w:r w:rsidR="006C1EAB" w:rsidRPr="00D206CE">
              <w:rPr>
                <w:rFonts w:ascii="Calibri" w:hAnsi="Calibri" w:cs="Calibri"/>
                <w:sz w:val="20"/>
                <w:szCs w:val="20"/>
                <w:lang w:val="fr-FR"/>
              </w:rPr>
              <w:t xml:space="preserve"> Position:</w:t>
            </w:r>
            <w:r w:rsidR="006C1EAB" w:rsidRPr="00D206CE">
              <w:rPr>
                <w:rFonts w:ascii="Calibri" w:hAnsi="Calibri" w:cs="Calibri"/>
                <w:sz w:val="20"/>
                <w:szCs w:val="20"/>
                <w:u w:val="single"/>
                <w:lang w:val="fr-FR"/>
              </w:rPr>
              <w:tab/>
            </w:r>
          </w:p>
        </w:tc>
      </w:tr>
      <w:tr w:rsidR="003358C8" w:rsidRPr="003E5D56" w14:paraId="08432CD6" w14:textId="77777777" w:rsidTr="008D4874">
        <w:trPr>
          <w:cantSplit/>
          <w:trHeight w:val="422"/>
          <w:jc w:val="center"/>
        </w:trPr>
        <w:tc>
          <w:tcPr>
            <w:tcW w:w="10768" w:type="dxa"/>
            <w:shd w:val="clear" w:color="auto" w:fill="BFBFBF"/>
            <w:vAlign w:val="center"/>
          </w:tcPr>
          <w:p w14:paraId="2510957A" w14:textId="77777777" w:rsidR="003358C8" w:rsidRPr="003E5D56" w:rsidRDefault="006C1EAB" w:rsidP="00A7644B">
            <w:pPr>
              <w:tabs>
                <w:tab w:val="left" w:pos="8100"/>
              </w:tabs>
              <w:spacing w:line="280" w:lineRule="exact"/>
              <w:ind w:right="-108"/>
              <w:rPr>
                <w:rFonts w:ascii="Calibri" w:hAnsi="Calibri" w:cs="Calibri"/>
                <w:b/>
                <w:bCs/>
                <w:sz w:val="20"/>
                <w:szCs w:val="20"/>
                <w:highlight w:val="yellow"/>
              </w:rPr>
            </w:pPr>
            <w:r>
              <w:rPr>
                <w:rFonts w:ascii="Calibri" w:hAnsi="Calibri" w:cs="Calibri"/>
                <w:b/>
                <w:sz w:val="20"/>
                <w:szCs w:val="20"/>
              </w:rPr>
              <w:t>2</w:t>
            </w:r>
            <w:r w:rsidR="005E6B14" w:rsidRPr="008D4874">
              <w:rPr>
                <w:rFonts w:ascii="Calibri" w:hAnsi="Calibri" w:cs="Calibri"/>
                <w:b/>
                <w:sz w:val="20"/>
                <w:szCs w:val="20"/>
              </w:rPr>
              <w:t>.</w:t>
            </w:r>
            <w:r w:rsidR="003358C8" w:rsidRPr="008D4874">
              <w:rPr>
                <w:rFonts w:ascii="Calibri" w:hAnsi="Calibri" w:cs="Calibri"/>
                <w:b/>
                <w:sz w:val="20"/>
                <w:szCs w:val="20"/>
              </w:rPr>
              <w:t xml:space="preserve"> </w:t>
            </w:r>
            <w:r w:rsidR="00FC7728">
              <w:rPr>
                <w:rFonts w:ascii="Calibri" w:hAnsi="Calibri" w:cs="Calibri"/>
                <w:b/>
                <w:sz w:val="20"/>
                <w:szCs w:val="20"/>
              </w:rPr>
              <w:t xml:space="preserve">Exhibition </w:t>
            </w:r>
            <w:r w:rsidR="00D206CE" w:rsidRPr="008D4874">
              <w:rPr>
                <w:rFonts w:ascii="Calibri" w:hAnsi="Calibri" w:cs="Calibri"/>
                <w:b/>
                <w:sz w:val="20"/>
                <w:szCs w:val="20"/>
              </w:rPr>
              <w:t>fees</w:t>
            </w:r>
            <w:r w:rsidR="008D4874">
              <w:rPr>
                <w:rFonts w:ascii="Calibri" w:hAnsi="Calibri" w:cs="Calibri"/>
                <w:b/>
                <w:sz w:val="20"/>
                <w:szCs w:val="20"/>
              </w:rPr>
              <w:t xml:space="preserve"> &amp; Payment method</w:t>
            </w:r>
          </w:p>
        </w:tc>
      </w:tr>
      <w:tr w:rsidR="003358C8" w:rsidRPr="003E5D56" w14:paraId="75FDDA3C" w14:textId="77777777">
        <w:trPr>
          <w:cantSplit/>
          <w:trHeight w:val="2382"/>
          <w:jc w:val="center"/>
        </w:trPr>
        <w:tc>
          <w:tcPr>
            <w:tcW w:w="10768" w:type="dxa"/>
          </w:tcPr>
          <w:p w14:paraId="141BB41C" w14:textId="77777777" w:rsidR="003358C8" w:rsidRDefault="003358C8" w:rsidP="000B3EBE">
            <w:pPr>
              <w:tabs>
                <w:tab w:val="left" w:pos="8100"/>
              </w:tabs>
              <w:spacing w:line="120" w:lineRule="exact"/>
              <w:rPr>
                <w:rFonts w:ascii="Calibri" w:hAnsi="Calibri" w:cs="Calibri"/>
                <w:b/>
                <w:bCs/>
                <w:sz w:val="20"/>
                <w:szCs w:val="20"/>
              </w:rPr>
            </w:pPr>
          </w:p>
          <w:tbl>
            <w:tblPr>
              <w:tblW w:w="5648" w:type="dxa"/>
              <w:jc w:val="center"/>
              <w:tblLayout w:type="fixed"/>
              <w:tblLook w:val="04A0" w:firstRow="1" w:lastRow="0" w:firstColumn="1" w:lastColumn="0" w:noHBand="0" w:noVBand="1"/>
            </w:tblPr>
            <w:tblGrid>
              <w:gridCol w:w="2232"/>
              <w:gridCol w:w="1756"/>
              <w:gridCol w:w="1660"/>
            </w:tblGrid>
            <w:tr w:rsidR="006565F7" w:rsidRPr="00C005C3" w14:paraId="52212956" w14:textId="1F14BDEE" w:rsidTr="006565F7">
              <w:trPr>
                <w:trHeight w:val="300"/>
                <w:jc w:val="center"/>
              </w:trPr>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949A7" w14:textId="77777777" w:rsidR="006565F7" w:rsidRPr="00C005C3" w:rsidRDefault="006565F7" w:rsidP="00E000F4">
                  <w:pPr>
                    <w:rPr>
                      <w:rFonts w:ascii="Calibri" w:eastAsia="Times New Roman" w:hAnsi="Calibri" w:cs="Calibri"/>
                      <w:b/>
                      <w:bCs/>
                      <w:color w:val="000000"/>
                      <w:sz w:val="20"/>
                      <w:szCs w:val="20"/>
                      <w:lang w:eastAsia="en-US"/>
                    </w:rPr>
                  </w:pP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7BEB36F9" w14:textId="77777777" w:rsidR="006565F7" w:rsidRDefault="006565F7" w:rsidP="00E000F4">
                  <w:pPr>
                    <w:jc w:val="center"/>
                    <w:rPr>
                      <w:rFonts w:ascii="Calibri" w:eastAsia="Times New Roman" w:hAnsi="Calibri" w:cs="Calibri"/>
                      <w:b/>
                      <w:bCs/>
                      <w:color w:val="000000"/>
                      <w:sz w:val="20"/>
                      <w:szCs w:val="20"/>
                      <w:lang w:eastAsia="en-US"/>
                    </w:rPr>
                  </w:pPr>
                  <w:r w:rsidRPr="00C005C3">
                    <w:rPr>
                      <w:rFonts w:ascii="Calibri" w:eastAsia="Times New Roman" w:hAnsi="Calibri" w:cs="Calibri"/>
                      <w:b/>
                      <w:bCs/>
                      <w:color w:val="000000"/>
                      <w:sz w:val="20"/>
                      <w:szCs w:val="20"/>
                      <w:lang w:eastAsia="en-US"/>
                    </w:rPr>
                    <w:t>Raw Space</w:t>
                  </w:r>
                </w:p>
                <w:p w14:paraId="09A8EE37" w14:textId="6C3ABB4E" w:rsidR="006565F7" w:rsidRDefault="006565F7" w:rsidP="00E000F4">
                  <w:pPr>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$3</w:t>
                  </w:r>
                  <w:r w:rsidR="001D5D63">
                    <w:rPr>
                      <w:rFonts w:ascii="Calibri" w:eastAsia="Times New Roman" w:hAnsi="Calibri" w:cs="Calibri"/>
                      <w:color w:val="000000"/>
                      <w:sz w:val="20"/>
                      <w:szCs w:val="20"/>
                      <w:lang w:eastAsia="en-US"/>
                    </w:rPr>
                    <w:t>60</w:t>
                  </w:r>
                  <w:r w:rsidRPr="00C005C3">
                    <w:rPr>
                      <w:rFonts w:ascii="Calibri" w:eastAsia="Times New Roman" w:hAnsi="Calibri" w:cs="Calibri"/>
                      <w:color w:val="000000"/>
                      <w:sz w:val="20"/>
                      <w:szCs w:val="20"/>
                      <w:lang w:eastAsia="en-US"/>
                    </w:rPr>
                    <w:t>/sqm</w:t>
                  </w:r>
                </w:p>
                <w:p w14:paraId="30C75BEB" w14:textId="77777777" w:rsidR="006565F7" w:rsidRPr="00C005C3" w:rsidRDefault="006565F7" w:rsidP="00E000F4">
                  <w:pPr>
                    <w:jc w:val="center"/>
                    <w:rPr>
                      <w:rFonts w:ascii="Calibri" w:eastAsia="Times New Roman" w:hAnsi="Calibri" w:cs="Calibri"/>
                      <w:b/>
                      <w:bCs/>
                      <w:color w:val="000000"/>
                      <w:sz w:val="20"/>
                      <w:szCs w:val="20"/>
                      <w:lang w:eastAsia="en-US"/>
                    </w:rPr>
                  </w:pPr>
                  <w:r>
                    <w:rPr>
                      <w:rFonts w:ascii="Calibri" w:eastAsia="Times New Roman" w:hAnsi="Calibri" w:cs="Calibri"/>
                      <w:color w:val="000000"/>
                      <w:sz w:val="20"/>
                      <w:szCs w:val="20"/>
                      <w:lang w:eastAsia="en-US"/>
                    </w:rPr>
                    <w:t>(</w:t>
                  </w:r>
                  <w:r w:rsidRPr="00C005C3">
                    <w:rPr>
                      <w:rFonts w:ascii="Calibri" w:eastAsia="Times New Roman" w:hAnsi="Calibri" w:cs="Calibri"/>
                      <w:color w:val="000000"/>
                      <w:sz w:val="20"/>
                      <w:szCs w:val="20"/>
                      <w:lang w:eastAsia="en-US"/>
                    </w:rPr>
                    <w:t>Min 18 sqm</w:t>
                  </w:r>
                  <w:r>
                    <w:rPr>
                      <w:rFonts w:ascii="Calibri" w:eastAsia="Times New Roman" w:hAnsi="Calibri" w:cs="Calibri"/>
                      <w:color w:val="000000"/>
                      <w:sz w:val="20"/>
                      <w:szCs w:val="20"/>
                      <w:lang w:eastAsia="en-US"/>
                    </w:rPr>
                    <w: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B1E1917" w14:textId="77777777" w:rsidR="006565F7" w:rsidRDefault="006565F7" w:rsidP="00E000F4">
                  <w:pPr>
                    <w:jc w:val="center"/>
                    <w:rPr>
                      <w:rFonts w:ascii="Calibri" w:eastAsia="Times New Roman" w:hAnsi="Calibri" w:cs="Calibri"/>
                      <w:b/>
                      <w:bCs/>
                      <w:color w:val="000000"/>
                      <w:sz w:val="20"/>
                      <w:szCs w:val="20"/>
                      <w:lang w:eastAsia="en-US"/>
                    </w:rPr>
                  </w:pPr>
                  <w:r w:rsidRPr="00C005C3">
                    <w:rPr>
                      <w:rFonts w:ascii="Calibri" w:eastAsia="Times New Roman" w:hAnsi="Calibri" w:cs="Calibri"/>
                      <w:b/>
                      <w:bCs/>
                      <w:color w:val="000000"/>
                      <w:sz w:val="20"/>
                      <w:szCs w:val="20"/>
                      <w:lang w:eastAsia="en-US"/>
                    </w:rPr>
                    <w:t>S</w:t>
                  </w:r>
                  <w:r>
                    <w:rPr>
                      <w:rFonts w:ascii="Calibri" w:eastAsia="Times New Roman" w:hAnsi="Calibri" w:cs="Calibri"/>
                      <w:b/>
                      <w:bCs/>
                      <w:color w:val="000000"/>
                      <w:sz w:val="20"/>
                      <w:szCs w:val="20"/>
                      <w:lang w:eastAsia="en-US"/>
                    </w:rPr>
                    <w:t>hell Scheme</w:t>
                  </w:r>
                </w:p>
                <w:p w14:paraId="7CB57592" w14:textId="7D7765DB" w:rsidR="006565F7" w:rsidRDefault="006565F7" w:rsidP="00E000F4">
                  <w:pPr>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w:t>
                  </w:r>
                  <w:r w:rsidR="001D5D63">
                    <w:rPr>
                      <w:rFonts w:ascii="Calibri" w:eastAsia="Times New Roman" w:hAnsi="Calibri" w:cs="Calibri"/>
                      <w:color w:val="000000"/>
                      <w:sz w:val="20"/>
                      <w:szCs w:val="20"/>
                      <w:lang w:eastAsia="en-US"/>
                    </w:rPr>
                    <w:t>400</w:t>
                  </w:r>
                  <w:r w:rsidRPr="00C005C3">
                    <w:rPr>
                      <w:rFonts w:ascii="Calibri" w:eastAsia="Times New Roman" w:hAnsi="Calibri" w:cs="Calibri"/>
                      <w:color w:val="000000"/>
                      <w:sz w:val="20"/>
                      <w:szCs w:val="20"/>
                      <w:lang w:eastAsia="en-US"/>
                    </w:rPr>
                    <w:t>/sqm</w:t>
                  </w:r>
                </w:p>
                <w:p w14:paraId="586C69BC" w14:textId="77777777" w:rsidR="006565F7" w:rsidRPr="00C005C3" w:rsidRDefault="006565F7" w:rsidP="00E000F4">
                  <w:pPr>
                    <w:jc w:val="center"/>
                    <w:rPr>
                      <w:rFonts w:ascii="Calibri" w:eastAsia="Times New Roman" w:hAnsi="Calibri" w:cs="Calibri"/>
                      <w:b/>
                      <w:bCs/>
                      <w:color w:val="000000"/>
                      <w:sz w:val="20"/>
                      <w:szCs w:val="20"/>
                      <w:lang w:eastAsia="en-US"/>
                    </w:rPr>
                  </w:pPr>
                  <w:r>
                    <w:rPr>
                      <w:rFonts w:ascii="Calibri" w:eastAsia="Times New Roman" w:hAnsi="Calibri" w:cs="Calibri"/>
                      <w:color w:val="000000"/>
                      <w:sz w:val="20"/>
                      <w:szCs w:val="20"/>
                      <w:lang w:eastAsia="en-US"/>
                    </w:rPr>
                    <w:t>(</w:t>
                  </w:r>
                  <w:r w:rsidRPr="00C005C3">
                    <w:rPr>
                      <w:rFonts w:ascii="Calibri" w:eastAsia="Times New Roman" w:hAnsi="Calibri" w:cs="Calibri"/>
                      <w:color w:val="000000"/>
                      <w:sz w:val="20"/>
                      <w:szCs w:val="20"/>
                      <w:lang w:eastAsia="en-US"/>
                    </w:rPr>
                    <w:t xml:space="preserve">Min </w:t>
                  </w:r>
                  <w:r>
                    <w:rPr>
                      <w:rFonts w:ascii="Calibri" w:eastAsia="Times New Roman" w:hAnsi="Calibri" w:cs="Calibri"/>
                      <w:color w:val="000000"/>
                      <w:sz w:val="20"/>
                      <w:szCs w:val="20"/>
                      <w:lang w:eastAsia="en-US"/>
                    </w:rPr>
                    <w:t>9</w:t>
                  </w:r>
                  <w:r w:rsidRPr="00C005C3">
                    <w:rPr>
                      <w:rFonts w:ascii="Calibri" w:eastAsia="Times New Roman" w:hAnsi="Calibri" w:cs="Calibri"/>
                      <w:color w:val="000000"/>
                      <w:sz w:val="20"/>
                      <w:szCs w:val="20"/>
                      <w:lang w:eastAsia="en-US"/>
                    </w:rPr>
                    <w:t>sqm</w:t>
                  </w:r>
                  <w:r>
                    <w:rPr>
                      <w:rFonts w:ascii="Calibri" w:eastAsia="Times New Roman" w:hAnsi="Calibri" w:cs="Calibri"/>
                      <w:color w:val="000000"/>
                      <w:sz w:val="20"/>
                      <w:szCs w:val="20"/>
                      <w:lang w:eastAsia="en-US"/>
                    </w:rPr>
                    <w:t>)</w:t>
                  </w:r>
                </w:p>
              </w:tc>
            </w:tr>
            <w:tr w:rsidR="006565F7" w:rsidRPr="00C005C3" w14:paraId="248F6A6B" w14:textId="682D5FA3" w:rsidTr="006565F7">
              <w:trPr>
                <w:trHeight w:val="300"/>
                <w:jc w:val="center"/>
              </w:trPr>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5D3BB27D" w14:textId="77777777" w:rsidR="006565F7" w:rsidRPr="00C005C3" w:rsidRDefault="006565F7" w:rsidP="00E000F4">
                  <w:pP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Booth number</w:t>
                  </w:r>
                </w:p>
              </w:tc>
              <w:tc>
                <w:tcPr>
                  <w:tcW w:w="1756" w:type="dxa"/>
                  <w:tcBorders>
                    <w:top w:val="nil"/>
                    <w:left w:val="nil"/>
                    <w:bottom w:val="single" w:sz="4" w:space="0" w:color="auto"/>
                    <w:right w:val="single" w:sz="4" w:space="0" w:color="auto"/>
                  </w:tcBorders>
                  <w:shd w:val="clear" w:color="auto" w:fill="auto"/>
                  <w:noWrap/>
                  <w:vAlign w:val="center"/>
                  <w:hideMark/>
                </w:tcPr>
                <w:p w14:paraId="563B54FA" w14:textId="77777777" w:rsidR="006565F7" w:rsidRPr="00C005C3" w:rsidRDefault="006565F7" w:rsidP="00E000F4">
                  <w:pPr>
                    <w:jc w:val="right"/>
                    <w:rPr>
                      <w:rFonts w:ascii="Calibri" w:eastAsia="Times New Roman" w:hAnsi="Calibri" w:cs="Calibri"/>
                      <w:color w:val="000000"/>
                      <w:sz w:val="20"/>
                      <w:szCs w:val="20"/>
                      <w:lang w:eastAsia="en-US"/>
                    </w:rPr>
                  </w:pPr>
                  <w:r w:rsidRPr="00C005C3">
                    <w:rPr>
                      <w:rFonts w:ascii="Calibri" w:eastAsia="Times New Roman" w:hAnsi="Calibri" w:cs="Calibri"/>
                      <w:color w:val="000000"/>
                      <w:sz w:val="20"/>
                      <w:szCs w:val="20"/>
                      <w:lang w:eastAsia="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3D37E66B" w14:textId="77777777" w:rsidR="006565F7" w:rsidRPr="002A2433" w:rsidRDefault="006565F7" w:rsidP="00E000F4">
                  <w:pPr>
                    <w:jc w:val="right"/>
                    <w:rPr>
                      <w:rFonts w:ascii="Calibri" w:eastAsia="Times New Roman" w:hAnsi="Calibri" w:cs="Calibri"/>
                      <w:b/>
                      <w:color w:val="000000"/>
                      <w:sz w:val="20"/>
                      <w:szCs w:val="20"/>
                      <w:lang w:eastAsia="en-US"/>
                    </w:rPr>
                  </w:pPr>
                </w:p>
              </w:tc>
            </w:tr>
            <w:tr w:rsidR="006565F7" w:rsidRPr="00C005C3" w14:paraId="04C1E24B" w14:textId="2C9884BE" w:rsidTr="006565F7">
              <w:trPr>
                <w:trHeight w:val="300"/>
                <w:jc w:val="center"/>
              </w:trPr>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2CF252A7" w14:textId="77777777" w:rsidR="006565F7" w:rsidRPr="00C005C3" w:rsidRDefault="006565F7" w:rsidP="00E000F4">
                  <w:pP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Booth size</w:t>
                  </w:r>
                </w:p>
              </w:tc>
              <w:tc>
                <w:tcPr>
                  <w:tcW w:w="1756" w:type="dxa"/>
                  <w:tcBorders>
                    <w:top w:val="nil"/>
                    <w:left w:val="nil"/>
                    <w:bottom w:val="single" w:sz="4" w:space="0" w:color="auto"/>
                    <w:right w:val="single" w:sz="4" w:space="0" w:color="auto"/>
                  </w:tcBorders>
                  <w:shd w:val="clear" w:color="auto" w:fill="auto"/>
                  <w:noWrap/>
                  <w:vAlign w:val="center"/>
                  <w:hideMark/>
                </w:tcPr>
                <w:p w14:paraId="6759AAF4" w14:textId="77777777" w:rsidR="006565F7" w:rsidRPr="00C005C3" w:rsidRDefault="006565F7" w:rsidP="00E000F4">
                  <w:pPr>
                    <w:jc w:val="right"/>
                    <w:rPr>
                      <w:rFonts w:ascii="Calibri" w:eastAsia="Times New Roman" w:hAnsi="Calibri" w:cs="Calibri"/>
                      <w:color w:val="000000"/>
                      <w:sz w:val="20"/>
                      <w:szCs w:val="20"/>
                      <w:lang w:eastAsia="en-US"/>
                    </w:rPr>
                  </w:pPr>
                  <w:r w:rsidRPr="00C005C3">
                    <w:rPr>
                      <w:rFonts w:ascii="Calibri" w:eastAsia="Times New Roman" w:hAnsi="Calibri" w:cs="Calibri"/>
                      <w:color w:val="000000"/>
                      <w:sz w:val="20"/>
                      <w:szCs w:val="20"/>
                      <w:lang w:eastAsia="en-US"/>
                    </w:rPr>
                    <w:t>sqm</w:t>
                  </w:r>
                </w:p>
              </w:tc>
              <w:tc>
                <w:tcPr>
                  <w:tcW w:w="1660" w:type="dxa"/>
                  <w:tcBorders>
                    <w:top w:val="nil"/>
                    <w:left w:val="nil"/>
                    <w:bottom w:val="single" w:sz="4" w:space="0" w:color="auto"/>
                    <w:right w:val="single" w:sz="4" w:space="0" w:color="auto"/>
                  </w:tcBorders>
                  <w:shd w:val="clear" w:color="auto" w:fill="auto"/>
                  <w:noWrap/>
                  <w:vAlign w:val="center"/>
                  <w:hideMark/>
                </w:tcPr>
                <w:p w14:paraId="76004E1F" w14:textId="77777777" w:rsidR="006565F7" w:rsidRPr="00C005C3" w:rsidRDefault="006565F7" w:rsidP="00E000F4">
                  <w:pPr>
                    <w:jc w:val="right"/>
                    <w:rPr>
                      <w:rFonts w:ascii="Calibri" w:eastAsia="Times New Roman" w:hAnsi="Calibri" w:cs="Calibri"/>
                      <w:color w:val="000000"/>
                      <w:sz w:val="20"/>
                      <w:szCs w:val="20"/>
                      <w:lang w:eastAsia="en-US"/>
                    </w:rPr>
                  </w:pPr>
                  <w:r w:rsidRPr="00C005C3">
                    <w:rPr>
                      <w:rFonts w:ascii="Calibri" w:eastAsia="Times New Roman" w:hAnsi="Calibri" w:cs="Calibri"/>
                      <w:color w:val="000000"/>
                      <w:sz w:val="20"/>
                      <w:szCs w:val="20"/>
                      <w:lang w:eastAsia="en-US"/>
                    </w:rPr>
                    <w:t>sqm</w:t>
                  </w:r>
                </w:p>
              </w:tc>
            </w:tr>
            <w:tr w:rsidR="006565F7" w:rsidRPr="00C005C3" w14:paraId="31712026" w14:textId="30B38A72" w:rsidTr="006565F7">
              <w:trPr>
                <w:trHeight w:val="300"/>
                <w:jc w:val="center"/>
              </w:trPr>
              <w:tc>
                <w:tcPr>
                  <w:tcW w:w="2232" w:type="dxa"/>
                  <w:tcBorders>
                    <w:top w:val="nil"/>
                    <w:left w:val="single" w:sz="4" w:space="0" w:color="auto"/>
                    <w:bottom w:val="single" w:sz="4" w:space="0" w:color="auto"/>
                    <w:right w:val="single" w:sz="4" w:space="0" w:color="auto"/>
                  </w:tcBorders>
                  <w:shd w:val="clear" w:color="auto" w:fill="auto"/>
                  <w:noWrap/>
                  <w:vAlign w:val="center"/>
                </w:tcPr>
                <w:p w14:paraId="1D13016F" w14:textId="77777777" w:rsidR="006565F7" w:rsidRPr="00F77491" w:rsidRDefault="006565F7" w:rsidP="00E000F4">
                  <w:pPr>
                    <w:rPr>
                      <w:rFonts w:ascii="Calibri" w:eastAsia="Times New Roman" w:hAnsi="Calibri" w:cs="Calibri"/>
                      <w:color w:val="000000"/>
                      <w:sz w:val="20"/>
                      <w:szCs w:val="20"/>
                      <w:lang w:eastAsia="en-US"/>
                    </w:rPr>
                  </w:pPr>
                  <w:r w:rsidRPr="00F77491">
                    <w:rPr>
                      <w:rFonts w:ascii="Calibri" w:eastAsia="Times New Roman" w:hAnsi="Calibri" w:cs="Calibri"/>
                      <w:bCs/>
                      <w:color w:val="000000"/>
                      <w:sz w:val="20"/>
                      <w:szCs w:val="20"/>
                      <w:lang w:eastAsia="en-US"/>
                    </w:rPr>
                    <w:t>Booth participation fee</w:t>
                  </w:r>
                </w:p>
              </w:tc>
              <w:tc>
                <w:tcPr>
                  <w:tcW w:w="1756" w:type="dxa"/>
                  <w:tcBorders>
                    <w:top w:val="nil"/>
                    <w:left w:val="nil"/>
                    <w:bottom w:val="single" w:sz="4" w:space="0" w:color="auto"/>
                    <w:right w:val="single" w:sz="4" w:space="0" w:color="auto"/>
                  </w:tcBorders>
                  <w:shd w:val="clear" w:color="auto" w:fill="auto"/>
                  <w:noWrap/>
                  <w:vAlign w:val="center"/>
                </w:tcPr>
                <w:p w14:paraId="7D2ABCE9" w14:textId="77777777" w:rsidR="006565F7" w:rsidRPr="00F77491" w:rsidRDefault="006565F7" w:rsidP="00E000F4">
                  <w:pPr>
                    <w:jc w:val="right"/>
                    <w:rPr>
                      <w:rFonts w:ascii="Calibri" w:eastAsia="Times New Roman" w:hAnsi="Calibri" w:cs="Calibri"/>
                      <w:color w:val="000000"/>
                      <w:sz w:val="20"/>
                      <w:szCs w:val="20"/>
                      <w:lang w:eastAsia="en-US"/>
                    </w:rPr>
                  </w:pPr>
                </w:p>
              </w:tc>
              <w:tc>
                <w:tcPr>
                  <w:tcW w:w="1660" w:type="dxa"/>
                  <w:tcBorders>
                    <w:top w:val="nil"/>
                    <w:left w:val="nil"/>
                    <w:bottom w:val="single" w:sz="4" w:space="0" w:color="auto"/>
                    <w:right w:val="single" w:sz="4" w:space="0" w:color="auto"/>
                  </w:tcBorders>
                  <w:shd w:val="clear" w:color="auto" w:fill="auto"/>
                  <w:noWrap/>
                  <w:vAlign w:val="center"/>
                </w:tcPr>
                <w:p w14:paraId="6B9E42AF" w14:textId="77777777" w:rsidR="006565F7" w:rsidRPr="00F77491" w:rsidRDefault="006565F7" w:rsidP="00E000F4">
                  <w:pPr>
                    <w:jc w:val="right"/>
                    <w:rPr>
                      <w:rFonts w:ascii="Calibri" w:eastAsia="Times New Roman" w:hAnsi="Calibri" w:cs="Calibri"/>
                      <w:color w:val="000000"/>
                      <w:sz w:val="20"/>
                      <w:szCs w:val="20"/>
                      <w:lang w:eastAsia="en-US"/>
                    </w:rPr>
                  </w:pPr>
                </w:p>
              </w:tc>
            </w:tr>
            <w:tr w:rsidR="006565F7" w:rsidRPr="00C005C3" w14:paraId="5420BF02" w14:textId="6AA0D2FC" w:rsidTr="006565F7">
              <w:trPr>
                <w:trHeight w:val="300"/>
                <w:jc w:val="center"/>
              </w:trPr>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4C596615" w14:textId="7AFCC394" w:rsidR="006565F7" w:rsidRPr="00F77491" w:rsidRDefault="006565F7" w:rsidP="00E000F4">
                  <w:pPr>
                    <w:rPr>
                      <w:rFonts w:ascii="Calibri" w:eastAsia="Times New Roman" w:hAnsi="Calibri" w:cs="Calibri"/>
                      <w:color w:val="000000"/>
                      <w:sz w:val="20"/>
                      <w:szCs w:val="20"/>
                      <w:lang w:eastAsia="en-US"/>
                    </w:rPr>
                  </w:pPr>
                  <w:r w:rsidRPr="00F77491">
                    <w:rPr>
                      <w:rFonts w:ascii="Calibri" w:eastAsia="Times New Roman" w:hAnsi="Calibri" w:cs="Calibri"/>
                      <w:color w:val="000000"/>
                      <w:sz w:val="20"/>
                      <w:szCs w:val="20"/>
                      <w:lang w:eastAsia="en-US"/>
                    </w:rPr>
                    <w:t xml:space="preserve">VAT </w:t>
                  </w:r>
                  <w:r>
                    <w:rPr>
                      <w:rFonts w:ascii="Calibri" w:eastAsia="Times New Roman" w:hAnsi="Calibri" w:cs="Calibri"/>
                      <w:color w:val="000000"/>
                      <w:sz w:val="20"/>
                      <w:szCs w:val="20"/>
                      <w:lang w:eastAsia="en-US"/>
                    </w:rPr>
                    <w:t>10</w:t>
                  </w:r>
                  <w:r w:rsidRPr="00F77491">
                    <w:rPr>
                      <w:rFonts w:ascii="Calibri" w:eastAsia="Times New Roman" w:hAnsi="Calibri" w:cs="Calibri"/>
                      <w:color w:val="000000"/>
                      <w:sz w:val="20"/>
                      <w:szCs w:val="20"/>
                      <w:lang w:eastAsia="en-US"/>
                    </w:rPr>
                    <w:t>%</w:t>
                  </w:r>
                </w:p>
              </w:tc>
              <w:tc>
                <w:tcPr>
                  <w:tcW w:w="1756" w:type="dxa"/>
                  <w:tcBorders>
                    <w:top w:val="nil"/>
                    <w:left w:val="nil"/>
                    <w:bottom w:val="single" w:sz="4" w:space="0" w:color="auto"/>
                    <w:right w:val="single" w:sz="4" w:space="0" w:color="auto"/>
                  </w:tcBorders>
                  <w:shd w:val="clear" w:color="auto" w:fill="auto"/>
                  <w:noWrap/>
                  <w:vAlign w:val="center"/>
                </w:tcPr>
                <w:p w14:paraId="1CAE2167" w14:textId="77777777" w:rsidR="006565F7" w:rsidRPr="00C005C3" w:rsidRDefault="006565F7" w:rsidP="00E000F4">
                  <w:pPr>
                    <w:jc w:val="right"/>
                    <w:rPr>
                      <w:rFonts w:ascii="Calibri" w:eastAsia="Times New Roman" w:hAnsi="Calibri" w:cs="Calibri"/>
                      <w:color w:val="000000"/>
                      <w:sz w:val="20"/>
                      <w:szCs w:val="20"/>
                      <w:lang w:eastAsia="en-US"/>
                    </w:rPr>
                  </w:pPr>
                </w:p>
              </w:tc>
              <w:tc>
                <w:tcPr>
                  <w:tcW w:w="1660" w:type="dxa"/>
                  <w:tcBorders>
                    <w:top w:val="nil"/>
                    <w:left w:val="nil"/>
                    <w:bottom w:val="single" w:sz="4" w:space="0" w:color="auto"/>
                    <w:right w:val="single" w:sz="4" w:space="0" w:color="auto"/>
                  </w:tcBorders>
                  <w:shd w:val="clear" w:color="auto" w:fill="auto"/>
                  <w:noWrap/>
                  <w:vAlign w:val="center"/>
                </w:tcPr>
                <w:p w14:paraId="5F4423DD" w14:textId="77777777" w:rsidR="006565F7" w:rsidRPr="00C005C3" w:rsidRDefault="006565F7" w:rsidP="00E000F4">
                  <w:pPr>
                    <w:jc w:val="right"/>
                    <w:rPr>
                      <w:rFonts w:ascii="Calibri" w:eastAsia="Times New Roman" w:hAnsi="Calibri" w:cs="Calibri"/>
                      <w:color w:val="000000"/>
                      <w:sz w:val="20"/>
                      <w:szCs w:val="20"/>
                      <w:lang w:eastAsia="en-US"/>
                    </w:rPr>
                  </w:pPr>
                </w:p>
              </w:tc>
            </w:tr>
            <w:tr w:rsidR="006565F7" w:rsidRPr="00C005C3" w14:paraId="66AB820C" w14:textId="253D630C" w:rsidTr="006565F7">
              <w:trPr>
                <w:trHeight w:val="300"/>
                <w:jc w:val="center"/>
              </w:trPr>
              <w:tc>
                <w:tcPr>
                  <w:tcW w:w="2232" w:type="dxa"/>
                  <w:tcBorders>
                    <w:top w:val="nil"/>
                    <w:left w:val="single" w:sz="4" w:space="0" w:color="auto"/>
                    <w:bottom w:val="single" w:sz="4" w:space="0" w:color="auto"/>
                    <w:right w:val="single" w:sz="4" w:space="0" w:color="auto"/>
                  </w:tcBorders>
                  <w:shd w:val="clear" w:color="auto" w:fill="auto"/>
                  <w:noWrap/>
                  <w:vAlign w:val="center"/>
                  <w:hideMark/>
                </w:tcPr>
                <w:p w14:paraId="074C94E2" w14:textId="77777777" w:rsidR="006565F7" w:rsidRPr="00767480" w:rsidRDefault="006565F7" w:rsidP="00E000F4">
                  <w:pPr>
                    <w:rPr>
                      <w:rFonts w:ascii="Calibri" w:eastAsia="Times New Roman" w:hAnsi="Calibri" w:cs="Calibri"/>
                      <w:b/>
                      <w:color w:val="000000"/>
                      <w:sz w:val="20"/>
                      <w:szCs w:val="20"/>
                      <w:lang w:eastAsia="en-US"/>
                    </w:rPr>
                  </w:pPr>
                  <w:r w:rsidRPr="00767480">
                    <w:rPr>
                      <w:rFonts w:ascii="Calibri" w:eastAsia="Times New Roman" w:hAnsi="Calibri" w:cs="Calibri"/>
                      <w:b/>
                      <w:color w:val="000000"/>
                      <w:sz w:val="20"/>
                      <w:szCs w:val="20"/>
                      <w:lang w:eastAsia="en-US"/>
                    </w:rPr>
                    <w:t>Total Amount</w:t>
                  </w:r>
                </w:p>
              </w:tc>
              <w:tc>
                <w:tcPr>
                  <w:tcW w:w="1756" w:type="dxa"/>
                  <w:tcBorders>
                    <w:top w:val="nil"/>
                    <w:left w:val="nil"/>
                    <w:bottom w:val="single" w:sz="4" w:space="0" w:color="auto"/>
                    <w:right w:val="single" w:sz="4" w:space="0" w:color="auto"/>
                  </w:tcBorders>
                  <w:shd w:val="clear" w:color="auto" w:fill="auto"/>
                  <w:noWrap/>
                  <w:vAlign w:val="center"/>
                </w:tcPr>
                <w:p w14:paraId="1FF85DD2" w14:textId="77777777" w:rsidR="006565F7" w:rsidRPr="00C005C3" w:rsidRDefault="006565F7" w:rsidP="00E000F4">
                  <w:pPr>
                    <w:jc w:val="right"/>
                    <w:rPr>
                      <w:rFonts w:ascii="Calibri" w:eastAsia="Times New Roman" w:hAnsi="Calibri" w:cs="Calibri"/>
                      <w:color w:val="000000"/>
                      <w:sz w:val="20"/>
                      <w:szCs w:val="20"/>
                      <w:lang w:eastAsia="en-US"/>
                    </w:rPr>
                  </w:pPr>
                </w:p>
              </w:tc>
              <w:tc>
                <w:tcPr>
                  <w:tcW w:w="1660" w:type="dxa"/>
                  <w:tcBorders>
                    <w:top w:val="nil"/>
                    <w:left w:val="nil"/>
                    <w:bottom w:val="single" w:sz="4" w:space="0" w:color="auto"/>
                    <w:right w:val="single" w:sz="4" w:space="0" w:color="auto"/>
                  </w:tcBorders>
                  <w:shd w:val="clear" w:color="auto" w:fill="auto"/>
                  <w:noWrap/>
                  <w:vAlign w:val="center"/>
                </w:tcPr>
                <w:p w14:paraId="16341237" w14:textId="77777777" w:rsidR="006565F7" w:rsidRPr="00C005C3" w:rsidRDefault="006565F7" w:rsidP="00E000F4">
                  <w:pPr>
                    <w:jc w:val="right"/>
                    <w:rPr>
                      <w:rFonts w:ascii="Calibri" w:eastAsia="Times New Roman" w:hAnsi="Calibri" w:cs="Calibri"/>
                      <w:color w:val="000000"/>
                      <w:sz w:val="20"/>
                      <w:szCs w:val="20"/>
                      <w:lang w:eastAsia="en-US"/>
                    </w:rPr>
                  </w:pPr>
                </w:p>
              </w:tc>
            </w:tr>
          </w:tbl>
          <w:p w14:paraId="5CA8FDCB" w14:textId="77777777" w:rsidR="00E000F4" w:rsidRPr="00BB6620" w:rsidRDefault="00E000F4" w:rsidP="000B3EBE">
            <w:pPr>
              <w:tabs>
                <w:tab w:val="left" w:pos="8100"/>
              </w:tabs>
              <w:spacing w:line="120" w:lineRule="exact"/>
              <w:rPr>
                <w:rFonts w:ascii="Calibri" w:hAnsi="Calibri" w:cs="Calibri"/>
                <w:b/>
                <w:bCs/>
                <w:sz w:val="20"/>
                <w:szCs w:val="20"/>
              </w:rPr>
            </w:pPr>
          </w:p>
          <w:p w14:paraId="5A1D431D" w14:textId="77777777" w:rsidR="008D4874" w:rsidRDefault="008D4874" w:rsidP="008D4874">
            <w:pPr>
              <w:spacing w:line="240" w:lineRule="exact"/>
              <w:jc w:val="both"/>
              <w:rPr>
                <w:rFonts w:ascii="Calibri" w:hAnsi="Calibri" w:cs="Calibri"/>
                <w:b/>
                <w:bCs/>
                <w:sz w:val="20"/>
                <w:szCs w:val="20"/>
              </w:rPr>
            </w:pPr>
            <w:r w:rsidRPr="008D4874">
              <w:rPr>
                <w:rFonts w:ascii="Calibri" w:hAnsi="Calibri" w:cs="Calibri"/>
                <w:b/>
                <w:bCs/>
                <w:sz w:val="20"/>
                <w:szCs w:val="20"/>
              </w:rPr>
              <w:t>PAYMENT PROCEDURE AND</w:t>
            </w:r>
            <w:r>
              <w:rPr>
                <w:rFonts w:ascii="Calibri" w:hAnsi="Calibri" w:cs="Calibri"/>
                <w:b/>
                <w:bCs/>
                <w:sz w:val="20"/>
                <w:szCs w:val="20"/>
              </w:rPr>
              <w:t xml:space="preserve"> </w:t>
            </w:r>
            <w:r w:rsidRPr="008D4874">
              <w:rPr>
                <w:rFonts w:ascii="Calibri" w:hAnsi="Calibri" w:cs="Calibri"/>
                <w:b/>
                <w:bCs/>
                <w:sz w:val="20"/>
                <w:szCs w:val="20"/>
              </w:rPr>
              <w:t>SCHEDULE</w:t>
            </w:r>
          </w:p>
          <w:p w14:paraId="2FA49EBB" w14:textId="77777777" w:rsidR="008D4874" w:rsidRPr="006E35FA" w:rsidRDefault="008D4874" w:rsidP="008D4874">
            <w:pPr>
              <w:spacing w:line="240" w:lineRule="exact"/>
              <w:jc w:val="both"/>
              <w:rPr>
                <w:rFonts w:ascii="Calibri" w:hAnsi="Calibri" w:cs="Calibri"/>
                <w:bCs/>
                <w:sz w:val="20"/>
                <w:szCs w:val="20"/>
              </w:rPr>
            </w:pPr>
            <w:r w:rsidRPr="008D4874">
              <w:rPr>
                <w:rFonts w:ascii="Calibri" w:hAnsi="Calibri" w:cs="Calibri"/>
                <w:bCs/>
                <w:sz w:val="20"/>
                <w:szCs w:val="20"/>
              </w:rPr>
              <w:t xml:space="preserve">After </w:t>
            </w:r>
            <w:r w:rsidRPr="006E35FA">
              <w:rPr>
                <w:rFonts w:ascii="Calibri" w:hAnsi="Calibri" w:cs="Calibri"/>
                <w:bCs/>
                <w:sz w:val="20"/>
                <w:szCs w:val="20"/>
              </w:rPr>
              <w:t xml:space="preserve">receipt of </w:t>
            </w:r>
            <w:r w:rsidR="00740607" w:rsidRPr="006E35FA">
              <w:rPr>
                <w:rFonts w:ascii="Calibri" w:hAnsi="Calibri" w:cs="Calibri"/>
                <w:bCs/>
                <w:sz w:val="20"/>
                <w:szCs w:val="20"/>
              </w:rPr>
              <w:t>this</w:t>
            </w:r>
            <w:r w:rsidRPr="006E35FA">
              <w:rPr>
                <w:rFonts w:ascii="Calibri" w:hAnsi="Calibri" w:cs="Calibri"/>
                <w:bCs/>
                <w:sz w:val="20"/>
                <w:szCs w:val="20"/>
              </w:rPr>
              <w:t xml:space="preserve"> signed application </w:t>
            </w:r>
            <w:r w:rsidR="00740607" w:rsidRPr="006E35FA">
              <w:rPr>
                <w:rFonts w:ascii="Calibri" w:hAnsi="Calibri" w:cs="Calibri"/>
                <w:bCs/>
                <w:sz w:val="20"/>
                <w:szCs w:val="20"/>
              </w:rPr>
              <w:t xml:space="preserve">and contract </w:t>
            </w:r>
            <w:r w:rsidRPr="006E35FA">
              <w:rPr>
                <w:rFonts w:ascii="Calibri" w:hAnsi="Calibri" w:cs="Calibri"/>
                <w:bCs/>
                <w:sz w:val="20"/>
                <w:szCs w:val="20"/>
              </w:rPr>
              <w:t>form</w:t>
            </w:r>
            <w:r w:rsidR="00032348" w:rsidRPr="006E35FA">
              <w:rPr>
                <w:rFonts w:ascii="Calibri" w:hAnsi="Calibri" w:cs="Calibri"/>
                <w:bCs/>
                <w:sz w:val="20"/>
                <w:szCs w:val="20"/>
              </w:rPr>
              <w:t xml:space="preserve">, </w:t>
            </w:r>
            <w:r w:rsidR="00740607" w:rsidRPr="006E35FA">
              <w:rPr>
                <w:rFonts w:ascii="Calibri" w:hAnsi="Calibri" w:cs="Calibri"/>
                <w:bCs/>
                <w:sz w:val="20"/>
                <w:szCs w:val="20"/>
              </w:rPr>
              <w:t xml:space="preserve">THE </w:t>
            </w:r>
            <w:r w:rsidR="006E35FA" w:rsidRPr="006E35FA">
              <w:rPr>
                <w:rFonts w:ascii="Calibri" w:hAnsi="Calibri" w:cs="Calibri"/>
                <w:bCs/>
                <w:sz w:val="20"/>
                <w:szCs w:val="20"/>
              </w:rPr>
              <w:t>ORGANIZE</w:t>
            </w:r>
            <w:r w:rsidR="00740607" w:rsidRPr="006E35FA">
              <w:rPr>
                <w:rFonts w:ascii="Calibri" w:hAnsi="Calibri" w:cs="Calibri"/>
                <w:bCs/>
                <w:sz w:val="20"/>
                <w:szCs w:val="20"/>
              </w:rPr>
              <w:t xml:space="preserve">R (VEAS Co., Ltd) will issue </w:t>
            </w:r>
            <w:r w:rsidR="00032348" w:rsidRPr="006E35FA">
              <w:rPr>
                <w:rFonts w:ascii="Calibri" w:hAnsi="Calibri" w:cs="Calibri"/>
                <w:bCs/>
                <w:sz w:val="20"/>
                <w:szCs w:val="20"/>
              </w:rPr>
              <w:t>an invoice</w:t>
            </w:r>
            <w:r w:rsidRPr="006E35FA">
              <w:rPr>
                <w:rFonts w:ascii="Calibri" w:hAnsi="Calibri" w:cs="Calibri"/>
                <w:bCs/>
                <w:sz w:val="20"/>
                <w:szCs w:val="20"/>
              </w:rPr>
              <w:t xml:space="preserve"> to </w:t>
            </w:r>
            <w:r w:rsidR="00740607" w:rsidRPr="006E35FA">
              <w:rPr>
                <w:rFonts w:ascii="Calibri" w:hAnsi="Calibri" w:cs="Calibri"/>
                <w:bCs/>
                <w:sz w:val="20"/>
                <w:szCs w:val="20"/>
              </w:rPr>
              <w:t>THE EXHIBITOR</w:t>
            </w:r>
            <w:r w:rsidRPr="006E35FA">
              <w:rPr>
                <w:rFonts w:ascii="Calibri" w:hAnsi="Calibri" w:cs="Calibri"/>
                <w:bCs/>
                <w:sz w:val="20"/>
                <w:szCs w:val="20"/>
              </w:rPr>
              <w:t>.</w:t>
            </w:r>
          </w:p>
          <w:p w14:paraId="596A34B0" w14:textId="77777777" w:rsidR="00EE4C5C" w:rsidRPr="006E35FA" w:rsidRDefault="00107C6B" w:rsidP="00EE4C5C">
            <w:pPr>
              <w:numPr>
                <w:ilvl w:val="0"/>
                <w:numId w:val="12"/>
              </w:numPr>
              <w:spacing w:line="240" w:lineRule="exact"/>
              <w:jc w:val="both"/>
              <w:rPr>
                <w:rFonts w:ascii="Calibri" w:hAnsi="Calibri" w:cs="Calibri"/>
                <w:bCs/>
                <w:sz w:val="20"/>
                <w:szCs w:val="20"/>
              </w:rPr>
            </w:pPr>
            <w:r w:rsidRPr="006E35FA">
              <w:rPr>
                <w:rFonts w:ascii="Calibri" w:hAnsi="Calibri" w:cs="Calibri"/>
                <w:bCs/>
                <w:sz w:val="20"/>
                <w:szCs w:val="20"/>
              </w:rPr>
              <w:t xml:space="preserve">The </w:t>
            </w:r>
            <w:r w:rsidR="00341272" w:rsidRPr="006E35FA">
              <w:rPr>
                <w:rFonts w:ascii="Calibri" w:hAnsi="Calibri" w:cs="Calibri"/>
                <w:bCs/>
                <w:sz w:val="20"/>
                <w:szCs w:val="20"/>
              </w:rPr>
              <w:t>Payment</w:t>
            </w:r>
            <w:r w:rsidR="00EE4C5C" w:rsidRPr="006E35FA">
              <w:rPr>
                <w:rFonts w:ascii="Calibri" w:hAnsi="Calibri" w:cs="Calibri"/>
                <w:bCs/>
                <w:sz w:val="20"/>
                <w:szCs w:val="20"/>
              </w:rPr>
              <w:t xml:space="preserve"> should be made </w:t>
            </w:r>
            <w:r w:rsidR="003E7150" w:rsidRPr="006E35FA">
              <w:rPr>
                <w:rFonts w:ascii="Calibri" w:hAnsi="Calibri" w:cs="Calibri"/>
                <w:bCs/>
                <w:sz w:val="20"/>
                <w:szCs w:val="20"/>
              </w:rPr>
              <w:t xml:space="preserve">to VEAS Co., Ltd </w:t>
            </w:r>
            <w:r w:rsidR="00EE4C5C" w:rsidRPr="006E35FA">
              <w:rPr>
                <w:rFonts w:ascii="Calibri" w:hAnsi="Calibri" w:cs="Calibri"/>
                <w:bCs/>
                <w:sz w:val="20"/>
                <w:szCs w:val="20"/>
              </w:rPr>
              <w:t xml:space="preserve">within 15 days after the application </w:t>
            </w:r>
            <w:r w:rsidR="00740607" w:rsidRPr="006E35FA">
              <w:rPr>
                <w:rFonts w:ascii="Calibri" w:hAnsi="Calibri" w:cs="Calibri"/>
                <w:bCs/>
                <w:sz w:val="20"/>
                <w:szCs w:val="20"/>
              </w:rPr>
              <w:t xml:space="preserve">and contract </w:t>
            </w:r>
            <w:r w:rsidR="00EE4C5C" w:rsidRPr="006E35FA">
              <w:rPr>
                <w:rFonts w:ascii="Calibri" w:hAnsi="Calibri" w:cs="Calibri"/>
                <w:bCs/>
                <w:sz w:val="20"/>
                <w:szCs w:val="20"/>
              </w:rPr>
              <w:t>form has been submitted in order to confirm booking</w:t>
            </w:r>
          </w:p>
          <w:p w14:paraId="5A742C16" w14:textId="54E81840" w:rsidR="008D4874" w:rsidRPr="006E35FA" w:rsidRDefault="008D4874" w:rsidP="008D4874">
            <w:pPr>
              <w:numPr>
                <w:ilvl w:val="0"/>
                <w:numId w:val="12"/>
              </w:numPr>
              <w:spacing w:line="240" w:lineRule="exact"/>
              <w:jc w:val="both"/>
              <w:rPr>
                <w:rFonts w:ascii="Calibri" w:hAnsi="Calibri" w:cs="Calibri"/>
                <w:bCs/>
                <w:sz w:val="20"/>
                <w:szCs w:val="20"/>
              </w:rPr>
            </w:pPr>
            <w:r w:rsidRPr="006E35FA">
              <w:rPr>
                <w:rFonts w:ascii="Calibri" w:hAnsi="Calibri" w:cs="Calibri"/>
                <w:bCs/>
                <w:sz w:val="20"/>
                <w:szCs w:val="20"/>
              </w:rPr>
              <w:t xml:space="preserve">Remaining of the </w:t>
            </w:r>
            <w:r w:rsidR="00740607" w:rsidRPr="006E35FA">
              <w:rPr>
                <w:rFonts w:ascii="Calibri" w:hAnsi="Calibri" w:cs="Calibri"/>
                <w:bCs/>
                <w:sz w:val="20"/>
                <w:szCs w:val="20"/>
              </w:rPr>
              <w:t>T</w:t>
            </w:r>
            <w:r w:rsidRPr="006E35FA">
              <w:rPr>
                <w:rFonts w:ascii="Calibri" w:hAnsi="Calibri" w:cs="Calibri"/>
                <w:bCs/>
                <w:sz w:val="20"/>
                <w:szCs w:val="20"/>
              </w:rPr>
              <w:t xml:space="preserve">otal </w:t>
            </w:r>
            <w:r w:rsidR="00740607" w:rsidRPr="006E35FA">
              <w:rPr>
                <w:rFonts w:ascii="Calibri" w:hAnsi="Calibri" w:cs="Calibri"/>
                <w:bCs/>
                <w:sz w:val="20"/>
                <w:szCs w:val="20"/>
              </w:rPr>
              <w:t>Amount</w:t>
            </w:r>
            <w:r w:rsidRPr="006E35FA">
              <w:rPr>
                <w:rFonts w:ascii="Calibri" w:hAnsi="Calibri" w:cs="Calibri"/>
                <w:bCs/>
                <w:sz w:val="20"/>
                <w:szCs w:val="20"/>
              </w:rPr>
              <w:t xml:space="preserve"> is to be paid </w:t>
            </w:r>
            <w:r w:rsidR="00032348" w:rsidRPr="006E35FA">
              <w:rPr>
                <w:rFonts w:ascii="Calibri" w:hAnsi="Calibri" w:cs="Calibri"/>
                <w:bCs/>
                <w:sz w:val="20"/>
                <w:szCs w:val="20"/>
              </w:rPr>
              <w:t>not later than</w:t>
            </w:r>
            <w:r w:rsidRPr="006E35FA">
              <w:rPr>
                <w:rFonts w:ascii="Calibri" w:hAnsi="Calibri" w:cs="Calibri"/>
                <w:bCs/>
                <w:sz w:val="20"/>
                <w:szCs w:val="20"/>
              </w:rPr>
              <w:t xml:space="preserve"> </w:t>
            </w:r>
            <w:r w:rsidR="001D5D63">
              <w:rPr>
                <w:rFonts w:ascii="Calibri" w:hAnsi="Calibri" w:cs="Calibri"/>
                <w:bCs/>
                <w:sz w:val="20"/>
                <w:szCs w:val="20"/>
              </w:rPr>
              <w:t>13</w:t>
            </w:r>
            <w:r w:rsidR="001D5D63" w:rsidRPr="001D5D63">
              <w:rPr>
                <w:rFonts w:ascii="Calibri" w:hAnsi="Calibri" w:cs="Calibri"/>
                <w:bCs/>
                <w:sz w:val="20"/>
                <w:szCs w:val="20"/>
                <w:vertAlign w:val="superscript"/>
              </w:rPr>
              <w:t>th</w:t>
            </w:r>
            <w:r w:rsidR="00142595">
              <w:rPr>
                <w:rFonts w:ascii="Calibri" w:hAnsi="Calibri" w:cs="Calibri"/>
                <w:bCs/>
                <w:sz w:val="20"/>
                <w:szCs w:val="20"/>
                <w:lang w:val="vi-VN"/>
              </w:rPr>
              <w:t xml:space="preserve"> </w:t>
            </w:r>
            <w:r w:rsidR="001D5D63">
              <w:rPr>
                <w:rFonts w:ascii="Calibri" w:hAnsi="Calibri" w:cs="Calibri"/>
                <w:sz w:val="18"/>
                <w:szCs w:val="18"/>
              </w:rPr>
              <w:t>April</w:t>
            </w:r>
            <w:r w:rsidR="006523FD">
              <w:rPr>
                <w:rFonts w:ascii="Calibri" w:hAnsi="Calibri" w:cs="Calibri"/>
                <w:sz w:val="18"/>
                <w:szCs w:val="18"/>
              </w:rPr>
              <w:t xml:space="preserve"> </w:t>
            </w:r>
            <w:r w:rsidR="00493CC9">
              <w:rPr>
                <w:rFonts w:ascii="Calibri" w:hAnsi="Calibri" w:cs="Calibri"/>
                <w:bCs/>
                <w:sz w:val="20"/>
                <w:szCs w:val="20"/>
              </w:rPr>
              <w:t>202</w:t>
            </w:r>
            <w:r w:rsidR="00142595">
              <w:rPr>
                <w:rFonts w:ascii="Calibri" w:hAnsi="Calibri" w:cs="Calibri"/>
                <w:bCs/>
                <w:sz w:val="20"/>
                <w:szCs w:val="20"/>
                <w:lang w:val="vi-VN"/>
              </w:rPr>
              <w:t>4</w:t>
            </w:r>
          </w:p>
          <w:p w14:paraId="35CC3444" w14:textId="77777777" w:rsidR="003358C8" w:rsidRPr="00733329" w:rsidRDefault="003358C8" w:rsidP="00032348">
            <w:pPr>
              <w:numPr>
                <w:ilvl w:val="0"/>
                <w:numId w:val="12"/>
              </w:numPr>
              <w:spacing w:line="240" w:lineRule="exact"/>
              <w:jc w:val="both"/>
              <w:rPr>
                <w:rFonts w:ascii="Calibri" w:hAnsi="Calibri" w:cs="Calibri"/>
                <w:b/>
                <w:bCs/>
                <w:sz w:val="20"/>
                <w:szCs w:val="20"/>
              </w:rPr>
            </w:pPr>
            <w:r w:rsidRPr="006E35FA">
              <w:rPr>
                <w:rFonts w:ascii="Calibri" w:hAnsi="Calibri" w:cs="Calibri"/>
                <w:bCs/>
                <w:sz w:val="20"/>
                <w:szCs w:val="20"/>
              </w:rPr>
              <w:t>Exhibitors shall be held responsible for any bank charges and transfer fees.</w:t>
            </w:r>
            <w:r w:rsidR="008D4874">
              <w:rPr>
                <w:rFonts w:ascii="Calibri" w:hAnsi="Calibri" w:cs="Calibri"/>
                <w:b/>
                <w:bCs/>
                <w:sz w:val="20"/>
                <w:szCs w:val="20"/>
              </w:rPr>
              <w:t xml:space="preserve"> </w:t>
            </w:r>
          </w:p>
        </w:tc>
      </w:tr>
    </w:tbl>
    <w:p w14:paraId="677C5EB7" w14:textId="26A9C7BD" w:rsidR="007E74B2" w:rsidRDefault="007E74B2" w:rsidP="00107C6B">
      <w:pPr>
        <w:tabs>
          <w:tab w:val="left" w:pos="8100"/>
        </w:tabs>
        <w:spacing w:line="240" w:lineRule="exact"/>
        <w:jc w:val="both"/>
        <w:rPr>
          <w:rFonts w:ascii="Calibri" w:hAnsi="Calibri" w:cs="Calibri"/>
          <w:sz w:val="20"/>
          <w:szCs w:val="20"/>
        </w:rPr>
      </w:pPr>
      <w:r w:rsidRPr="003E5D56">
        <w:rPr>
          <w:rFonts w:ascii="Calibri" w:hAnsi="Calibri" w:cs="Calibri"/>
          <w:sz w:val="20"/>
          <w:szCs w:val="20"/>
        </w:rPr>
        <w:t xml:space="preserve">We hereby apply for booth </w:t>
      </w:r>
      <w:r w:rsidR="00740607">
        <w:rPr>
          <w:rFonts w:ascii="Calibri" w:hAnsi="Calibri" w:cs="Calibri"/>
          <w:sz w:val="20"/>
          <w:szCs w:val="20"/>
        </w:rPr>
        <w:t>participation</w:t>
      </w:r>
      <w:r w:rsidRPr="003E5D56">
        <w:rPr>
          <w:rFonts w:ascii="Calibri" w:hAnsi="Calibri" w:cs="Calibri"/>
          <w:sz w:val="20"/>
          <w:szCs w:val="20"/>
        </w:rPr>
        <w:t xml:space="preserve"> </w:t>
      </w:r>
      <w:r w:rsidR="00C5005A">
        <w:rPr>
          <w:rFonts w:ascii="Calibri" w:hAnsi="Calibri" w:cs="Calibri"/>
          <w:sz w:val="20"/>
          <w:szCs w:val="20"/>
        </w:rPr>
        <w:t xml:space="preserve">at </w:t>
      </w:r>
      <w:r w:rsidR="001D5D63">
        <w:rPr>
          <w:rFonts w:ascii="Calibri" w:hAnsi="Calibri" w:cs="Calibri"/>
          <w:sz w:val="20"/>
          <w:szCs w:val="20"/>
        </w:rPr>
        <w:t xml:space="preserve">K Med Expo </w:t>
      </w:r>
      <w:r w:rsidR="00EB07A5" w:rsidRPr="00EB07A5">
        <w:rPr>
          <w:rFonts w:ascii="Calibri" w:hAnsi="Calibri" w:cs="Calibri"/>
          <w:sz w:val="20"/>
          <w:szCs w:val="20"/>
        </w:rPr>
        <w:t xml:space="preserve">and </w:t>
      </w:r>
      <w:r w:rsidR="001D5D63">
        <w:rPr>
          <w:rFonts w:ascii="Calibri" w:hAnsi="Calibri" w:cs="Calibri"/>
          <w:sz w:val="20"/>
          <w:szCs w:val="20"/>
        </w:rPr>
        <w:t>Saigon International Meditech Show 2024</w:t>
      </w:r>
      <w:r w:rsidRPr="003E5D56">
        <w:rPr>
          <w:rFonts w:ascii="Calibri" w:hAnsi="Calibri" w:cs="Calibri"/>
          <w:sz w:val="20"/>
          <w:szCs w:val="20"/>
        </w:rPr>
        <w:t xml:space="preserve">. Since we are accepted as an EXHIBITOR, we agree to abide by the show terms and conditions as defined in The Exhibitor Service Manual and the terms </w:t>
      </w:r>
      <w:r w:rsidR="00700B41">
        <w:rPr>
          <w:rFonts w:ascii="Calibri" w:hAnsi="Calibri" w:cs="Calibri"/>
          <w:sz w:val="20"/>
          <w:szCs w:val="20"/>
        </w:rPr>
        <w:t xml:space="preserve">and conditions </w:t>
      </w:r>
      <w:r w:rsidRPr="003E5D56">
        <w:rPr>
          <w:rFonts w:ascii="Calibri" w:hAnsi="Calibri" w:cs="Calibri"/>
          <w:sz w:val="20"/>
          <w:szCs w:val="20"/>
        </w:rPr>
        <w:t>of CONTRACT set out in the reverse side of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7E74B2" w:rsidRPr="00B91730" w14:paraId="090A45BD" w14:textId="77777777" w:rsidTr="00A57CD4">
        <w:trPr>
          <w:trHeight w:val="1610"/>
        </w:trPr>
        <w:tc>
          <w:tcPr>
            <w:tcW w:w="5494" w:type="dxa"/>
            <w:shd w:val="clear" w:color="auto" w:fill="auto"/>
          </w:tcPr>
          <w:p w14:paraId="28806813" w14:textId="77777777" w:rsidR="007E74B2" w:rsidRDefault="00700B41" w:rsidP="00B91730">
            <w:pPr>
              <w:tabs>
                <w:tab w:val="left" w:pos="8010"/>
                <w:tab w:val="left" w:pos="10710"/>
              </w:tabs>
              <w:rPr>
                <w:rFonts w:ascii="Calibri" w:hAnsi="Calibri" w:cs="Calibri"/>
                <w:b/>
                <w:bCs/>
                <w:sz w:val="20"/>
                <w:szCs w:val="20"/>
              </w:rPr>
            </w:pPr>
            <w:r>
              <w:rPr>
                <w:rFonts w:ascii="Calibri" w:hAnsi="Calibri" w:cs="Calibri"/>
                <w:b/>
                <w:bCs/>
                <w:sz w:val="20"/>
                <w:szCs w:val="20"/>
              </w:rPr>
              <w:t>EXHIBITOR</w:t>
            </w:r>
            <w:r w:rsidR="007E74B2" w:rsidRPr="00B91730">
              <w:rPr>
                <w:rFonts w:ascii="Calibri" w:hAnsi="Calibri" w:cs="Calibri"/>
                <w:b/>
                <w:bCs/>
                <w:sz w:val="20"/>
                <w:szCs w:val="20"/>
              </w:rPr>
              <w:t>’S authorized Signature</w:t>
            </w:r>
            <w:r w:rsidR="003D07CC">
              <w:rPr>
                <w:rFonts w:ascii="Calibri" w:hAnsi="Calibri" w:cs="Calibri"/>
                <w:b/>
                <w:bCs/>
                <w:sz w:val="20"/>
                <w:szCs w:val="20"/>
              </w:rPr>
              <w:t xml:space="preserve"> and </w:t>
            </w:r>
            <w:r w:rsidR="003D07CC" w:rsidRPr="00B91730">
              <w:rPr>
                <w:rFonts w:ascii="Calibri" w:hAnsi="Calibri" w:cs="Calibri"/>
                <w:b/>
                <w:bCs/>
                <w:sz w:val="20"/>
                <w:szCs w:val="20"/>
              </w:rPr>
              <w:t>Company stamp</w:t>
            </w:r>
          </w:p>
          <w:p w14:paraId="61255C3E" w14:textId="77777777" w:rsidR="00FC7728" w:rsidRDefault="00FC7728" w:rsidP="00B91730">
            <w:pPr>
              <w:tabs>
                <w:tab w:val="left" w:pos="8010"/>
                <w:tab w:val="left" w:pos="10710"/>
              </w:tabs>
              <w:rPr>
                <w:rFonts w:ascii="Calibri" w:hAnsi="Calibri" w:cs="Calibri"/>
                <w:b/>
                <w:bCs/>
                <w:sz w:val="20"/>
                <w:szCs w:val="20"/>
              </w:rPr>
            </w:pPr>
          </w:p>
          <w:p w14:paraId="7150B154" w14:textId="77777777" w:rsidR="00FC7728" w:rsidRDefault="00FC7728" w:rsidP="00B91730">
            <w:pPr>
              <w:tabs>
                <w:tab w:val="left" w:pos="8010"/>
                <w:tab w:val="left" w:pos="10710"/>
              </w:tabs>
              <w:rPr>
                <w:rFonts w:ascii="Calibri" w:hAnsi="Calibri" w:cs="Calibri"/>
                <w:b/>
                <w:bCs/>
                <w:sz w:val="20"/>
                <w:szCs w:val="20"/>
              </w:rPr>
            </w:pPr>
          </w:p>
          <w:p w14:paraId="3FAFD88E" w14:textId="77777777" w:rsidR="00FC7728" w:rsidRDefault="00FC7728" w:rsidP="00B91730">
            <w:pPr>
              <w:tabs>
                <w:tab w:val="left" w:pos="8010"/>
                <w:tab w:val="left" w:pos="10710"/>
              </w:tabs>
              <w:rPr>
                <w:rFonts w:ascii="Calibri" w:hAnsi="Calibri" w:cs="Calibri"/>
                <w:b/>
                <w:bCs/>
                <w:sz w:val="20"/>
                <w:szCs w:val="20"/>
              </w:rPr>
            </w:pPr>
          </w:p>
          <w:p w14:paraId="58138EEF" w14:textId="77777777" w:rsidR="00FC7728" w:rsidRDefault="00FC7728" w:rsidP="00B91730">
            <w:pPr>
              <w:tabs>
                <w:tab w:val="left" w:pos="8010"/>
                <w:tab w:val="left" w:pos="10710"/>
              </w:tabs>
              <w:rPr>
                <w:rFonts w:ascii="Calibri" w:hAnsi="Calibri" w:cs="Calibri"/>
                <w:b/>
                <w:bCs/>
                <w:sz w:val="20"/>
                <w:szCs w:val="20"/>
              </w:rPr>
            </w:pPr>
          </w:p>
          <w:p w14:paraId="015F4E61" w14:textId="77777777" w:rsidR="00FC7728" w:rsidRPr="00B91730" w:rsidRDefault="00A57CD4" w:rsidP="00B91730">
            <w:pPr>
              <w:tabs>
                <w:tab w:val="left" w:pos="8010"/>
                <w:tab w:val="left" w:pos="10710"/>
              </w:tabs>
              <w:rPr>
                <w:rFonts w:ascii="Calibri" w:hAnsi="Calibri" w:cs="Calibri"/>
                <w:b/>
                <w:bCs/>
                <w:sz w:val="20"/>
                <w:szCs w:val="20"/>
              </w:rPr>
            </w:pPr>
            <w:r w:rsidRPr="003E5D56">
              <w:rPr>
                <w:rFonts w:ascii="Calibri" w:hAnsi="Calibri" w:cs="Calibri"/>
                <w:b/>
                <w:bCs/>
                <w:sz w:val="20"/>
                <w:szCs w:val="20"/>
              </w:rPr>
              <w:t>Date</w:t>
            </w:r>
            <w:r>
              <w:rPr>
                <w:rFonts w:ascii="Calibri" w:hAnsi="Calibri" w:cs="Calibri"/>
                <w:b/>
                <w:bCs/>
                <w:sz w:val="20"/>
                <w:szCs w:val="20"/>
              </w:rPr>
              <w:t>:</w:t>
            </w:r>
          </w:p>
        </w:tc>
        <w:tc>
          <w:tcPr>
            <w:tcW w:w="5494" w:type="dxa"/>
            <w:shd w:val="clear" w:color="auto" w:fill="auto"/>
          </w:tcPr>
          <w:p w14:paraId="404E93C3" w14:textId="77777777" w:rsidR="00A57CD4" w:rsidRDefault="00A57CD4" w:rsidP="00A57CD4">
            <w:pPr>
              <w:tabs>
                <w:tab w:val="left" w:pos="8010"/>
                <w:tab w:val="left" w:pos="10710"/>
              </w:tabs>
              <w:rPr>
                <w:rFonts w:ascii="Calibri" w:hAnsi="Calibri" w:cs="Calibri"/>
                <w:b/>
                <w:bCs/>
                <w:sz w:val="20"/>
                <w:szCs w:val="20"/>
              </w:rPr>
            </w:pPr>
            <w:r>
              <w:rPr>
                <w:rFonts w:ascii="Calibri" w:hAnsi="Calibri" w:cs="Calibri"/>
                <w:b/>
                <w:bCs/>
                <w:sz w:val="20"/>
                <w:szCs w:val="20"/>
              </w:rPr>
              <w:t>Organizer</w:t>
            </w:r>
            <w:r w:rsidRPr="00B91730">
              <w:rPr>
                <w:rFonts w:ascii="Calibri" w:hAnsi="Calibri" w:cs="Calibri"/>
                <w:b/>
                <w:bCs/>
                <w:sz w:val="20"/>
                <w:szCs w:val="20"/>
              </w:rPr>
              <w:t>’</w:t>
            </w:r>
            <w:r w:rsidR="003E7150">
              <w:rPr>
                <w:rFonts w:ascii="Calibri" w:hAnsi="Calibri" w:cs="Calibri"/>
                <w:b/>
                <w:bCs/>
                <w:sz w:val="20"/>
                <w:szCs w:val="20"/>
              </w:rPr>
              <w:t>s</w:t>
            </w:r>
            <w:r w:rsidRPr="00B91730">
              <w:rPr>
                <w:rFonts w:ascii="Calibri" w:hAnsi="Calibri" w:cs="Calibri"/>
                <w:b/>
                <w:bCs/>
                <w:sz w:val="20"/>
                <w:szCs w:val="20"/>
              </w:rPr>
              <w:t xml:space="preserve"> authorized Signature</w:t>
            </w:r>
            <w:r>
              <w:rPr>
                <w:rFonts w:ascii="Calibri" w:hAnsi="Calibri" w:cs="Calibri"/>
                <w:b/>
                <w:bCs/>
                <w:sz w:val="20"/>
                <w:szCs w:val="20"/>
              </w:rPr>
              <w:t xml:space="preserve"> and </w:t>
            </w:r>
            <w:r w:rsidRPr="00B91730">
              <w:rPr>
                <w:rFonts w:ascii="Calibri" w:hAnsi="Calibri" w:cs="Calibri"/>
                <w:b/>
                <w:bCs/>
                <w:sz w:val="20"/>
                <w:szCs w:val="20"/>
              </w:rPr>
              <w:t>Company stamp</w:t>
            </w:r>
          </w:p>
          <w:p w14:paraId="21878658" w14:textId="77777777" w:rsidR="007E74B2" w:rsidRDefault="007E74B2" w:rsidP="00B91730">
            <w:pPr>
              <w:tabs>
                <w:tab w:val="left" w:pos="8010"/>
                <w:tab w:val="left" w:pos="10710"/>
              </w:tabs>
              <w:rPr>
                <w:rFonts w:ascii="Calibri" w:hAnsi="Calibri" w:cs="Calibri"/>
                <w:b/>
                <w:bCs/>
                <w:sz w:val="20"/>
                <w:szCs w:val="20"/>
              </w:rPr>
            </w:pPr>
          </w:p>
          <w:p w14:paraId="6739AF7D" w14:textId="77777777" w:rsidR="00A57CD4" w:rsidRDefault="00A57CD4" w:rsidP="00B91730">
            <w:pPr>
              <w:tabs>
                <w:tab w:val="left" w:pos="8010"/>
                <w:tab w:val="left" w:pos="10710"/>
              </w:tabs>
              <w:rPr>
                <w:rFonts w:ascii="Calibri" w:hAnsi="Calibri" w:cs="Calibri"/>
                <w:b/>
                <w:bCs/>
                <w:sz w:val="20"/>
                <w:szCs w:val="20"/>
              </w:rPr>
            </w:pPr>
          </w:p>
          <w:p w14:paraId="2B0E403A" w14:textId="77777777" w:rsidR="00A57CD4" w:rsidRDefault="00A57CD4" w:rsidP="00B91730">
            <w:pPr>
              <w:tabs>
                <w:tab w:val="left" w:pos="8010"/>
                <w:tab w:val="left" w:pos="10710"/>
              </w:tabs>
              <w:rPr>
                <w:rFonts w:ascii="Calibri" w:hAnsi="Calibri" w:cs="Calibri"/>
                <w:b/>
                <w:bCs/>
                <w:sz w:val="20"/>
                <w:szCs w:val="20"/>
              </w:rPr>
            </w:pPr>
          </w:p>
          <w:p w14:paraId="5CC2C789" w14:textId="77777777" w:rsidR="00A57CD4" w:rsidRDefault="00A57CD4" w:rsidP="00B91730">
            <w:pPr>
              <w:tabs>
                <w:tab w:val="left" w:pos="8010"/>
                <w:tab w:val="left" w:pos="10710"/>
              </w:tabs>
              <w:rPr>
                <w:rFonts w:ascii="Calibri" w:hAnsi="Calibri" w:cs="Calibri"/>
                <w:b/>
                <w:bCs/>
                <w:sz w:val="20"/>
                <w:szCs w:val="20"/>
              </w:rPr>
            </w:pPr>
          </w:p>
          <w:p w14:paraId="376DC423" w14:textId="77777777" w:rsidR="00A57CD4" w:rsidRPr="00B91730" w:rsidRDefault="00A57CD4" w:rsidP="00B91730">
            <w:pPr>
              <w:tabs>
                <w:tab w:val="left" w:pos="8010"/>
                <w:tab w:val="left" w:pos="10710"/>
              </w:tabs>
              <w:rPr>
                <w:rFonts w:ascii="Calibri" w:hAnsi="Calibri" w:cs="Calibri"/>
                <w:b/>
                <w:bCs/>
                <w:sz w:val="20"/>
                <w:szCs w:val="20"/>
              </w:rPr>
            </w:pPr>
            <w:r w:rsidRPr="003E5D56">
              <w:rPr>
                <w:rFonts w:ascii="Calibri" w:hAnsi="Calibri" w:cs="Calibri"/>
                <w:b/>
                <w:bCs/>
                <w:sz w:val="20"/>
                <w:szCs w:val="20"/>
              </w:rPr>
              <w:t>Date</w:t>
            </w:r>
            <w:r>
              <w:rPr>
                <w:rFonts w:ascii="Calibri" w:hAnsi="Calibri" w:cs="Calibri"/>
                <w:b/>
                <w:bCs/>
                <w:sz w:val="20"/>
                <w:szCs w:val="20"/>
              </w:rPr>
              <w:t>:</w:t>
            </w:r>
          </w:p>
        </w:tc>
      </w:tr>
    </w:tbl>
    <w:p w14:paraId="6A222106" w14:textId="77777777" w:rsidR="00032348" w:rsidRPr="00032348" w:rsidRDefault="007E74B2" w:rsidP="007E74B2">
      <w:pPr>
        <w:tabs>
          <w:tab w:val="left" w:pos="8010"/>
          <w:tab w:val="left" w:pos="10710"/>
        </w:tabs>
        <w:jc w:val="center"/>
        <w:rPr>
          <w:rFonts w:ascii="Calibri" w:hAnsi="Calibri" w:cs="Calibri"/>
          <w:sz w:val="20"/>
          <w:szCs w:val="20"/>
          <w:u w:val="single"/>
        </w:rPr>
      </w:pPr>
      <w:r>
        <w:rPr>
          <w:rFonts w:ascii="Calibri" w:hAnsi="Calibri" w:cs="Calibri"/>
          <w:sz w:val="20"/>
          <w:szCs w:val="20"/>
        </w:rPr>
        <w:t xml:space="preserve">Please return this Application </w:t>
      </w:r>
      <w:r w:rsidR="000662C9">
        <w:rPr>
          <w:rFonts w:ascii="Calibri" w:hAnsi="Calibri" w:cs="Calibri"/>
          <w:sz w:val="20"/>
          <w:szCs w:val="20"/>
        </w:rPr>
        <w:t xml:space="preserve">and Contract </w:t>
      </w:r>
      <w:r w:rsidRPr="003E5D56">
        <w:rPr>
          <w:rFonts w:ascii="Calibri" w:hAnsi="Calibri" w:cs="Calibri"/>
          <w:sz w:val="20"/>
          <w:szCs w:val="20"/>
        </w:rPr>
        <w:t xml:space="preserve">form to </w:t>
      </w:r>
      <w:r w:rsidRPr="00AA0DAC">
        <w:rPr>
          <w:rFonts w:ascii="Calibri" w:hAnsi="Calibri" w:cs="Calibri"/>
          <w:b/>
          <w:bCs/>
          <w:sz w:val="20"/>
          <w:szCs w:val="20"/>
        </w:rPr>
        <w:t xml:space="preserve">Fax </w:t>
      </w:r>
      <w:r w:rsidRPr="00475532">
        <w:rPr>
          <w:rFonts w:ascii="Calibri" w:hAnsi="Calibri" w:cs="Calibri"/>
          <w:b/>
          <w:sz w:val="20"/>
          <w:szCs w:val="20"/>
        </w:rPr>
        <w:t>+84-</w:t>
      </w:r>
      <w:r>
        <w:rPr>
          <w:rFonts w:ascii="Calibri" w:hAnsi="Calibri" w:cs="Calibri"/>
          <w:b/>
          <w:sz w:val="20"/>
          <w:szCs w:val="20"/>
        </w:rPr>
        <w:t>28-3848856</w:t>
      </w:r>
      <w:r w:rsidR="005C14D1">
        <w:rPr>
          <w:rFonts w:ascii="Calibri" w:hAnsi="Calibri" w:cs="Calibri"/>
          <w:b/>
          <w:sz w:val="20"/>
          <w:szCs w:val="20"/>
        </w:rPr>
        <w:t>4</w:t>
      </w:r>
      <w:r>
        <w:rPr>
          <w:rFonts w:ascii="Calibri" w:hAnsi="Calibri" w:cs="Calibri"/>
          <w:sz w:val="20"/>
          <w:szCs w:val="20"/>
        </w:rPr>
        <w:t xml:space="preserve"> </w:t>
      </w:r>
      <w:r w:rsidRPr="00AA0DAC">
        <w:rPr>
          <w:rFonts w:ascii="Calibri" w:hAnsi="Calibri" w:cs="Calibri"/>
          <w:sz w:val="20"/>
          <w:szCs w:val="20"/>
        </w:rPr>
        <w:t>or</w:t>
      </w:r>
      <w:r w:rsidRPr="003E5D56">
        <w:rPr>
          <w:rFonts w:ascii="Calibri" w:hAnsi="Calibri" w:cs="Calibri"/>
          <w:sz w:val="20"/>
          <w:szCs w:val="20"/>
        </w:rPr>
        <w:t xml:space="preserve"> </w:t>
      </w:r>
      <w:r w:rsidRPr="003E5D56">
        <w:rPr>
          <w:rFonts w:ascii="Calibri" w:hAnsi="Calibri" w:cs="Calibri"/>
          <w:b/>
          <w:bCs/>
          <w:sz w:val="20"/>
          <w:szCs w:val="20"/>
        </w:rPr>
        <w:t xml:space="preserve">Email: </w:t>
      </w:r>
      <w:hyperlink r:id="rId8" w:history="1">
        <w:r w:rsidRPr="009955F9">
          <w:rPr>
            <w:rStyle w:val="Hyperlink"/>
            <w:rFonts w:ascii="Calibri" w:hAnsi="Calibri" w:cs="Calibri"/>
            <w:sz w:val="20"/>
            <w:szCs w:val="20"/>
          </w:rPr>
          <w:t>info@veas.com.vn</w:t>
        </w:r>
      </w:hyperlink>
    </w:p>
    <w:p w14:paraId="3A59DA51" w14:textId="77777777" w:rsidR="003358C8" w:rsidRPr="001347DD" w:rsidRDefault="00032348" w:rsidP="002E1508">
      <w:pPr>
        <w:pStyle w:val="Heading1"/>
        <w:spacing w:before="120" w:line="200" w:lineRule="exact"/>
        <w:jc w:val="center"/>
        <w:rPr>
          <w:rFonts w:ascii="Calibri" w:hAnsi="Calibri" w:cs="Calibri"/>
          <w:sz w:val="24"/>
          <w:szCs w:val="18"/>
          <w:u w:val="single"/>
        </w:rPr>
      </w:pPr>
      <w:r>
        <w:rPr>
          <w:rFonts w:ascii="Calibri" w:hAnsi="Calibri" w:cs="Calibri"/>
          <w:sz w:val="28"/>
          <w:szCs w:val="18"/>
          <w:u w:val="single"/>
        </w:rPr>
        <w:br w:type="page"/>
      </w:r>
      <w:r w:rsidR="00700B41">
        <w:rPr>
          <w:rFonts w:ascii="Calibri" w:hAnsi="Calibri" w:cs="Calibri"/>
          <w:sz w:val="24"/>
          <w:szCs w:val="18"/>
          <w:u w:val="single"/>
        </w:rPr>
        <w:lastRenderedPageBreak/>
        <w:t>TERMS AND CONDITIONS</w:t>
      </w:r>
    </w:p>
    <w:p w14:paraId="241927ED" w14:textId="77777777" w:rsidR="003358C8" w:rsidRPr="00BB6620" w:rsidRDefault="003358C8" w:rsidP="00091BAC">
      <w:pPr>
        <w:numPr>
          <w:ilvl w:val="0"/>
          <w:numId w:val="6"/>
        </w:numPr>
        <w:spacing w:line="200" w:lineRule="exact"/>
        <w:jc w:val="both"/>
        <w:rPr>
          <w:rFonts w:ascii="Calibri" w:hAnsi="Calibri" w:cs="Calibri"/>
          <w:sz w:val="18"/>
          <w:szCs w:val="18"/>
        </w:rPr>
      </w:pPr>
      <w:r w:rsidRPr="00BB6620">
        <w:rPr>
          <w:rFonts w:ascii="Calibri" w:hAnsi="Calibri" w:cs="Calibri"/>
          <w:sz w:val="18"/>
          <w:szCs w:val="18"/>
        </w:rPr>
        <w:t>Definition of Terms</w:t>
      </w:r>
    </w:p>
    <w:p w14:paraId="741D620C" w14:textId="19591447" w:rsidR="005A120E" w:rsidRDefault="003358C8" w:rsidP="005A120E">
      <w:pPr>
        <w:numPr>
          <w:ilvl w:val="0"/>
          <w:numId w:val="7"/>
        </w:numPr>
        <w:spacing w:line="200" w:lineRule="exact"/>
        <w:jc w:val="both"/>
        <w:rPr>
          <w:rFonts w:ascii="Calibri" w:hAnsi="Calibri" w:cs="Calibri"/>
          <w:sz w:val="18"/>
          <w:szCs w:val="18"/>
        </w:rPr>
      </w:pPr>
      <w:r w:rsidRPr="00BB6620">
        <w:rPr>
          <w:rFonts w:ascii="Calibri" w:hAnsi="Calibri" w:cs="Calibri"/>
          <w:sz w:val="18"/>
          <w:szCs w:val="18"/>
        </w:rPr>
        <w:t>Henceforth,</w:t>
      </w:r>
      <w:r w:rsidRPr="001D5D63">
        <w:rPr>
          <w:rFonts w:ascii="Calibri" w:hAnsi="Calibri" w:cs="Calibri"/>
          <w:spacing w:val="-8"/>
          <w:sz w:val="18"/>
          <w:szCs w:val="18"/>
        </w:rPr>
        <w:t xml:space="preserve"> </w:t>
      </w:r>
      <w:r w:rsidRPr="001D5D63">
        <w:rPr>
          <w:rFonts w:ascii="Calibri" w:hAnsi="Calibri" w:cs="Calibri"/>
          <w:spacing w:val="-4"/>
          <w:sz w:val="18"/>
          <w:szCs w:val="18"/>
        </w:rPr>
        <w:t xml:space="preserve">under the definition of terms, the word “Exhibition” refers to </w:t>
      </w:r>
      <w:r w:rsidR="001D5D63" w:rsidRPr="001D5D63">
        <w:rPr>
          <w:rFonts w:ascii="Calibri" w:hAnsi="Calibri" w:cs="Calibri"/>
          <w:spacing w:val="-4"/>
          <w:sz w:val="20"/>
          <w:szCs w:val="20"/>
        </w:rPr>
        <w:t>K Med Expo and Saigon International Meditech Show 2024</w:t>
      </w:r>
      <w:r w:rsidR="00FC6B32">
        <w:rPr>
          <w:rFonts w:ascii="Calibri" w:hAnsi="Calibri" w:cs="Calibri"/>
          <w:spacing w:val="-4"/>
          <w:sz w:val="20"/>
          <w:szCs w:val="20"/>
        </w:rPr>
        <w:t>.</w:t>
      </w:r>
    </w:p>
    <w:p w14:paraId="264753FB" w14:textId="096B9594" w:rsidR="005A120E" w:rsidRPr="005A120E" w:rsidRDefault="003358C8" w:rsidP="005A120E">
      <w:pPr>
        <w:numPr>
          <w:ilvl w:val="0"/>
          <w:numId w:val="7"/>
        </w:numPr>
        <w:spacing w:line="200" w:lineRule="exact"/>
        <w:jc w:val="both"/>
        <w:rPr>
          <w:rFonts w:ascii="Calibri" w:hAnsi="Calibri" w:cs="Calibri"/>
          <w:sz w:val="18"/>
          <w:szCs w:val="18"/>
        </w:rPr>
      </w:pPr>
      <w:r w:rsidRPr="005A120E">
        <w:rPr>
          <w:rFonts w:ascii="Calibri" w:hAnsi="Calibri" w:cs="Calibri"/>
          <w:sz w:val="18"/>
          <w:szCs w:val="18"/>
        </w:rPr>
        <w:t>The “Organizer” refers to</w:t>
      </w:r>
      <w:r w:rsidR="005A120E" w:rsidRPr="005A120E">
        <w:rPr>
          <w:rFonts w:ascii="Calibri" w:hAnsi="Calibri" w:cs="Calibri"/>
          <w:sz w:val="18"/>
          <w:szCs w:val="18"/>
        </w:rPr>
        <w:t xml:space="preserve"> </w:t>
      </w:r>
      <w:r w:rsidR="005A120E" w:rsidRPr="005A120E">
        <w:rPr>
          <w:rFonts w:ascii="Calibri" w:hAnsi="Calibri" w:cs="Calibri"/>
          <w:b/>
          <w:bCs/>
          <w:sz w:val="18"/>
          <w:szCs w:val="18"/>
        </w:rPr>
        <w:t>MINH VI EXHIBITION AND ADVERTISEMENT SERVICES CO., LTD (VEAS Co.,</w:t>
      </w:r>
      <w:r w:rsidR="00A47983">
        <w:rPr>
          <w:rFonts w:ascii="Calibri" w:hAnsi="Calibri" w:cs="Calibri"/>
          <w:b/>
          <w:bCs/>
          <w:sz w:val="18"/>
          <w:szCs w:val="18"/>
        </w:rPr>
        <w:t xml:space="preserve"> </w:t>
      </w:r>
      <w:r w:rsidR="005A120E" w:rsidRPr="005A120E">
        <w:rPr>
          <w:rFonts w:ascii="Calibri" w:hAnsi="Calibri" w:cs="Calibri"/>
          <w:b/>
          <w:bCs/>
          <w:sz w:val="18"/>
          <w:szCs w:val="18"/>
        </w:rPr>
        <w:t>LTD)</w:t>
      </w:r>
      <w:r w:rsidR="00FC6B32">
        <w:rPr>
          <w:rFonts w:ascii="Calibri" w:hAnsi="Calibri" w:cs="Calibri"/>
          <w:b/>
          <w:bCs/>
          <w:sz w:val="18"/>
          <w:szCs w:val="18"/>
        </w:rPr>
        <w:t>.</w:t>
      </w:r>
    </w:p>
    <w:p w14:paraId="196D9422" w14:textId="77777777" w:rsidR="003358C8" w:rsidRPr="005A120E" w:rsidRDefault="003358C8" w:rsidP="00091BAC">
      <w:pPr>
        <w:numPr>
          <w:ilvl w:val="0"/>
          <w:numId w:val="7"/>
        </w:numPr>
        <w:spacing w:line="200" w:lineRule="exact"/>
        <w:jc w:val="both"/>
        <w:rPr>
          <w:rFonts w:ascii="Calibri" w:hAnsi="Calibri" w:cs="Calibri"/>
          <w:sz w:val="18"/>
          <w:szCs w:val="18"/>
        </w:rPr>
      </w:pPr>
      <w:r w:rsidRPr="005A120E">
        <w:rPr>
          <w:rFonts w:ascii="Calibri" w:hAnsi="Calibri" w:cs="Calibri"/>
          <w:sz w:val="18"/>
          <w:szCs w:val="18"/>
        </w:rPr>
        <w:t>The “Exhibitor” refers to all corporations, individuals, associations, or organizations that have submitted an application form and have paid the down payment / barter agreement.</w:t>
      </w:r>
    </w:p>
    <w:p w14:paraId="1BD8AEED" w14:textId="77777777" w:rsidR="003358C8" w:rsidRPr="00BB6620" w:rsidRDefault="003358C8" w:rsidP="00091BAC">
      <w:pPr>
        <w:spacing w:line="60" w:lineRule="exact"/>
        <w:ind w:left="357"/>
        <w:jc w:val="both"/>
        <w:rPr>
          <w:rFonts w:ascii="Calibri" w:hAnsi="Calibri" w:cs="Calibri"/>
          <w:sz w:val="18"/>
          <w:szCs w:val="18"/>
        </w:rPr>
      </w:pPr>
    </w:p>
    <w:p w14:paraId="62BB7404" w14:textId="77777777" w:rsidR="003358C8" w:rsidRPr="00BB6620" w:rsidRDefault="003358C8" w:rsidP="00091BAC">
      <w:pPr>
        <w:numPr>
          <w:ilvl w:val="0"/>
          <w:numId w:val="6"/>
        </w:numPr>
        <w:spacing w:line="200" w:lineRule="exact"/>
        <w:jc w:val="both"/>
        <w:rPr>
          <w:rFonts w:ascii="Calibri" w:hAnsi="Calibri" w:cs="Calibri"/>
          <w:sz w:val="18"/>
          <w:szCs w:val="18"/>
        </w:rPr>
      </w:pPr>
      <w:r w:rsidRPr="00BB6620">
        <w:rPr>
          <w:rFonts w:ascii="Calibri" w:hAnsi="Calibri" w:cs="Calibri"/>
          <w:sz w:val="18"/>
          <w:szCs w:val="18"/>
        </w:rPr>
        <w:t>Application and Payment</w:t>
      </w:r>
    </w:p>
    <w:p w14:paraId="4C5EA6F4" w14:textId="77777777" w:rsidR="003358C8" w:rsidRPr="00BB6620" w:rsidRDefault="003358C8" w:rsidP="00C26C1F">
      <w:pPr>
        <w:numPr>
          <w:ilvl w:val="0"/>
          <w:numId w:val="8"/>
        </w:numPr>
        <w:spacing w:line="200" w:lineRule="exact"/>
        <w:jc w:val="both"/>
        <w:rPr>
          <w:rFonts w:ascii="Calibri" w:hAnsi="Calibri" w:cs="Calibri"/>
          <w:sz w:val="18"/>
          <w:szCs w:val="18"/>
        </w:rPr>
      </w:pPr>
      <w:r w:rsidRPr="00BB6620">
        <w:rPr>
          <w:rFonts w:ascii="Calibri" w:hAnsi="Calibri" w:cs="Calibri"/>
          <w:sz w:val="18"/>
          <w:szCs w:val="18"/>
        </w:rPr>
        <w:t>Exhibitor can apply</w:t>
      </w:r>
      <w:r w:rsidR="00F87D68">
        <w:rPr>
          <w:rFonts w:ascii="Calibri" w:hAnsi="Calibri" w:cs="Calibri"/>
          <w:sz w:val="18"/>
          <w:szCs w:val="18"/>
        </w:rPr>
        <w:t xml:space="preserve"> for raw space booth spaces in 18</w:t>
      </w:r>
      <w:r w:rsidRPr="00BB6620">
        <w:rPr>
          <w:rFonts w:ascii="Calibri" w:hAnsi="Calibri" w:cs="Calibri"/>
          <w:sz w:val="18"/>
          <w:szCs w:val="18"/>
        </w:rPr>
        <w:t xml:space="preserve">sq.m. increments. The minimum booth size is one booth at </w:t>
      </w:r>
      <w:r w:rsidR="00F87D68">
        <w:rPr>
          <w:rFonts w:ascii="Calibri" w:hAnsi="Calibri" w:cs="Calibri"/>
          <w:sz w:val="18"/>
          <w:szCs w:val="18"/>
        </w:rPr>
        <w:t>18</w:t>
      </w:r>
      <w:r w:rsidRPr="00BB6620">
        <w:rPr>
          <w:rFonts w:ascii="Calibri" w:hAnsi="Calibri" w:cs="Calibri"/>
          <w:sz w:val="18"/>
          <w:szCs w:val="18"/>
        </w:rPr>
        <w:t>sq.m.</w:t>
      </w:r>
    </w:p>
    <w:p w14:paraId="6637AEE3" w14:textId="77777777" w:rsidR="003358C8" w:rsidRPr="00BB6620" w:rsidRDefault="003358C8" w:rsidP="00C26C1F">
      <w:pPr>
        <w:numPr>
          <w:ilvl w:val="0"/>
          <w:numId w:val="8"/>
        </w:numPr>
        <w:spacing w:line="200" w:lineRule="exact"/>
        <w:jc w:val="both"/>
        <w:rPr>
          <w:rFonts w:ascii="Calibri" w:hAnsi="Calibri" w:cs="Calibri"/>
          <w:sz w:val="18"/>
          <w:szCs w:val="18"/>
        </w:rPr>
      </w:pPr>
      <w:r w:rsidRPr="00BB6620">
        <w:rPr>
          <w:rFonts w:ascii="Calibri" w:hAnsi="Calibri" w:cs="Calibri"/>
          <w:sz w:val="18"/>
          <w:szCs w:val="18"/>
        </w:rPr>
        <w:t>Exhibitor can appl</w:t>
      </w:r>
      <w:r w:rsidR="005A120E">
        <w:rPr>
          <w:rFonts w:ascii="Calibri" w:hAnsi="Calibri" w:cs="Calibri"/>
          <w:sz w:val="18"/>
          <w:szCs w:val="18"/>
        </w:rPr>
        <w:t xml:space="preserve">y for standard booth spaces in </w:t>
      </w:r>
      <w:r w:rsidR="00F87D68">
        <w:rPr>
          <w:rFonts w:ascii="Calibri" w:hAnsi="Calibri" w:cs="Calibri"/>
          <w:sz w:val="18"/>
          <w:szCs w:val="18"/>
        </w:rPr>
        <w:t>9</w:t>
      </w:r>
      <w:r w:rsidR="005A120E">
        <w:rPr>
          <w:rFonts w:ascii="Calibri" w:hAnsi="Calibri" w:cs="Calibri"/>
          <w:sz w:val="18"/>
          <w:szCs w:val="18"/>
        </w:rPr>
        <w:t xml:space="preserve"> </w:t>
      </w:r>
      <w:r w:rsidR="009E5052">
        <w:rPr>
          <w:rFonts w:ascii="Calibri" w:hAnsi="Calibri" w:cs="Calibri"/>
          <w:sz w:val="18"/>
          <w:szCs w:val="18"/>
        </w:rPr>
        <w:t>sq</w:t>
      </w:r>
      <w:r w:rsidRPr="00BB6620">
        <w:rPr>
          <w:rFonts w:ascii="Calibri" w:hAnsi="Calibri" w:cs="Calibri"/>
          <w:sz w:val="18"/>
          <w:szCs w:val="18"/>
        </w:rPr>
        <w:t>m. increments. The mini</w:t>
      </w:r>
      <w:r w:rsidR="005A120E">
        <w:rPr>
          <w:rFonts w:ascii="Calibri" w:hAnsi="Calibri" w:cs="Calibri"/>
          <w:sz w:val="18"/>
          <w:szCs w:val="18"/>
        </w:rPr>
        <w:t xml:space="preserve">mum booth size is one booth at </w:t>
      </w:r>
      <w:r w:rsidR="00F87D68">
        <w:rPr>
          <w:rFonts w:ascii="Calibri" w:hAnsi="Calibri" w:cs="Calibri"/>
          <w:sz w:val="18"/>
          <w:szCs w:val="18"/>
        </w:rPr>
        <w:t>9</w:t>
      </w:r>
      <w:r w:rsidRPr="00BB6620">
        <w:rPr>
          <w:rFonts w:ascii="Calibri" w:hAnsi="Calibri" w:cs="Calibri"/>
          <w:sz w:val="18"/>
          <w:szCs w:val="18"/>
        </w:rPr>
        <w:t>sq.m.</w:t>
      </w:r>
    </w:p>
    <w:p w14:paraId="013D28EA" w14:textId="12960E15" w:rsidR="003358C8" w:rsidRPr="00BB6620" w:rsidRDefault="003358C8" w:rsidP="00DF6EF1">
      <w:pPr>
        <w:numPr>
          <w:ilvl w:val="0"/>
          <w:numId w:val="8"/>
        </w:numPr>
        <w:spacing w:line="200" w:lineRule="exact"/>
        <w:jc w:val="both"/>
        <w:rPr>
          <w:rFonts w:ascii="Calibri" w:hAnsi="Calibri" w:cs="Calibri"/>
          <w:sz w:val="18"/>
          <w:szCs w:val="18"/>
        </w:rPr>
      </w:pPr>
      <w:r w:rsidRPr="00BB6620">
        <w:rPr>
          <w:rFonts w:ascii="Calibri" w:hAnsi="Calibri" w:cs="Calibri"/>
          <w:sz w:val="18"/>
          <w:szCs w:val="18"/>
        </w:rPr>
        <w:t xml:space="preserve">A contract shall be established upon the receipt of the exhibitor’s payment. The remaining balance and utility fee must be paid no later than </w:t>
      </w:r>
      <w:r w:rsidR="001D5D63">
        <w:rPr>
          <w:rFonts w:ascii="Calibri" w:hAnsi="Calibri" w:cs="Calibri"/>
          <w:bCs/>
          <w:sz w:val="20"/>
          <w:szCs w:val="20"/>
        </w:rPr>
        <w:t>13</w:t>
      </w:r>
      <w:r w:rsidR="001D5D63" w:rsidRPr="001D5D63">
        <w:rPr>
          <w:rFonts w:ascii="Calibri" w:hAnsi="Calibri" w:cs="Calibri"/>
          <w:bCs/>
          <w:sz w:val="20"/>
          <w:szCs w:val="20"/>
          <w:vertAlign w:val="superscript"/>
        </w:rPr>
        <w:t>th</w:t>
      </w:r>
      <w:r w:rsidR="001D5D63">
        <w:rPr>
          <w:rFonts w:ascii="Calibri" w:hAnsi="Calibri" w:cs="Calibri"/>
          <w:bCs/>
          <w:sz w:val="20"/>
          <w:szCs w:val="20"/>
        </w:rPr>
        <w:t xml:space="preserve"> </w:t>
      </w:r>
      <w:r w:rsidR="001D5D63">
        <w:rPr>
          <w:rFonts w:ascii="Calibri" w:hAnsi="Calibri" w:cs="Calibri"/>
          <w:sz w:val="18"/>
          <w:szCs w:val="18"/>
        </w:rPr>
        <w:t xml:space="preserve">April </w:t>
      </w:r>
      <w:r w:rsidR="00493CC9">
        <w:rPr>
          <w:rFonts w:ascii="Calibri" w:hAnsi="Calibri" w:cs="Calibri"/>
          <w:sz w:val="18"/>
          <w:szCs w:val="18"/>
        </w:rPr>
        <w:t>202</w:t>
      </w:r>
      <w:r w:rsidR="00275A0D">
        <w:rPr>
          <w:rFonts w:ascii="Calibri" w:hAnsi="Calibri" w:cs="Calibri"/>
          <w:sz w:val="18"/>
          <w:szCs w:val="18"/>
          <w:lang w:val="vi-VN"/>
        </w:rPr>
        <w:t>4</w:t>
      </w:r>
      <w:r w:rsidR="00032348">
        <w:rPr>
          <w:rFonts w:ascii="Calibri" w:hAnsi="Calibri" w:cs="Calibri"/>
          <w:sz w:val="18"/>
          <w:szCs w:val="18"/>
        </w:rPr>
        <w:t>.</w:t>
      </w:r>
    </w:p>
    <w:p w14:paraId="22574272" w14:textId="77777777" w:rsidR="003358C8" w:rsidRPr="00BB6620" w:rsidRDefault="003358C8" w:rsidP="00091BAC">
      <w:pPr>
        <w:spacing w:line="60" w:lineRule="exact"/>
        <w:ind w:left="357"/>
        <w:jc w:val="both"/>
        <w:rPr>
          <w:rFonts w:ascii="Calibri" w:hAnsi="Calibri" w:cs="Calibri"/>
          <w:sz w:val="18"/>
          <w:szCs w:val="18"/>
        </w:rPr>
      </w:pPr>
    </w:p>
    <w:p w14:paraId="089CD40E" w14:textId="77777777" w:rsidR="003358C8" w:rsidRPr="00BB6620" w:rsidRDefault="003358C8" w:rsidP="00091BAC">
      <w:pPr>
        <w:numPr>
          <w:ilvl w:val="0"/>
          <w:numId w:val="6"/>
        </w:numPr>
        <w:spacing w:line="200" w:lineRule="exact"/>
        <w:jc w:val="both"/>
        <w:rPr>
          <w:rFonts w:ascii="Calibri" w:hAnsi="Calibri" w:cs="Calibri"/>
          <w:sz w:val="18"/>
          <w:szCs w:val="18"/>
        </w:rPr>
      </w:pPr>
      <w:r w:rsidRPr="00BB6620">
        <w:rPr>
          <w:rFonts w:ascii="Calibri" w:hAnsi="Calibri" w:cs="Calibri"/>
          <w:sz w:val="18"/>
          <w:szCs w:val="18"/>
        </w:rPr>
        <w:t>Booth allocation</w:t>
      </w:r>
    </w:p>
    <w:p w14:paraId="037FC464"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Priority will be given to exhibitors in the order of application receipt and the nature of the exhibits.</w:t>
      </w:r>
    </w:p>
    <w:p w14:paraId="579DDB00"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The organizer has the authority to make any adjustments to booth space assignment if deemed necessary in order to better manage the exhibition.</w:t>
      </w:r>
    </w:p>
    <w:p w14:paraId="5DE766B4"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The exhibitor may not sublet or exchange in whole, or in part, assigned space without prior permission from the organizer.</w:t>
      </w:r>
    </w:p>
    <w:p w14:paraId="115BE581" w14:textId="77777777" w:rsidR="003358C8" w:rsidRPr="00BB6620" w:rsidRDefault="003358C8" w:rsidP="00091BAC">
      <w:pPr>
        <w:spacing w:line="60" w:lineRule="exact"/>
        <w:ind w:left="357"/>
        <w:jc w:val="both"/>
        <w:rPr>
          <w:rFonts w:ascii="Calibri" w:hAnsi="Calibri" w:cs="Calibri"/>
          <w:sz w:val="18"/>
          <w:szCs w:val="18"/>
        </w:rPr>
      </w:pPr>
    </w:p>
    <w:p w14:paraId="0D803EBD" w14:textId="77777777" w:rsidR="003358C8" w:rsidRPr="00BB6620" w:rsidRDefault="003358C8" w:rsidP="00091BAC">
      <w:pPr>
        <w:numPr>
          <w:ilvl w:val="0"/>
          <w:numId w:val="6"/>
        </w:numPr>
        <w:spacing w:line="200" w:lineRule="exact"/>
        <w:jc w:val="both"/>
        <w:rPr>
          <w:rFonts w:ascii="Calibri" w:hAnsi="Calibri" w:cs="Calibri"/>
          <w:sz w:val="18"/>
          <w:szCs w:val="18"/>
        </w:rPr>
      </w:pPr>
      <w:r w:rsidRPr="00BB6620">
        <w:rPr>
          <w:rFonts w:ascii="Calibri" w:hAnsi="Calibri" w:cs="Calibri"/>
          <w:sz w:val="18"/>
          <w:szCs w:val="18"/>
        </w:rPr>
        <w:t>Liability and Management of Exhibition Hall</w:t>
      </w:r>
    </w:p>
    <w:p w14:paraId="0BF386F8"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The exhibitor can display only exhibits stipulated on the application form and an exhibitor staff member must be at the booth during opening hours.</w:t>
      </w:r>
    </w:p>
    <w:p w14:paraId="188D9550"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The organizer will not assume responsibility for any losses, theft, fire, or events beyond the organizer’s control within the exhibition hall. The exhibitor may wish to carry insurance on all exhibit materials.</w:t>
      </w:r>
    </w:p>
    <w:p w14:paraId="0AA5E0E7"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All exhibits</w:t>
      </w:r>
      <w:r w:rsidR="000D76F4">
        <w:rPr>
          <w:rFonts w:ascii="Calibri" w:hAnsi="Calibri" w:cs="Calibri"/>
          <w:sz w:val="18"/>
          <w:szCs w:val="18"/>
        </w:rPr>
        <w:t>, advertisement</w:t>
      </w:r>
      <w:r w:rsidRPr="00BB6620">
        <w:rPr>
          <w:rFonts w:ascii="Calibri" w:hAnsi="Calibri" w:cs="Calibri"/>
          <w:sz w:val="18"/>
          <w:szCs w:val="18"/>
        </w:rPr>
        <w:t xml:space="preserve"> must be in accordance with the items specified on the application and must correlate with the theme of the exhibition</w:t>
      </w:r>
      <w:r w:rsidR="002B7367">
        <w:rPr>
          <w:rFonts w:ascii="Calibri" w:hAnsi="Calibri" w:cs="Calibri"/>
          <w:sz w:val="18"/>
          <w:szCs w:val="18"/>
        </w:rPr>
        <w:t xml:space="preserve"> and Vietnamese law &amp; regulations</w:t>
      </w:r>
      <w:r w:rsidRPr="00BB6620">
        <w:rPr>
          <w:rFonts w:ascii="Calibri" w:hAnsi="Calibri" w:cs="Calibri"/>
          <w:sz w:val="18"/>
          <w:szCs w:val="18"/>
        </w:rPr>
        <w:t>. Any direct sales are strictly prohibited. If any of the above rules are violated, the organizer has the right to stop the exhibitor from exhibiting and/or remove the exhibit. In such cases, the booth rental fee will not be refunded and the exhibitor cannot ask for compensation.</w:t>
      </w:r>
    </w:p>
    <w:p w14:paraId="18B1B24C"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The organizer has the authority to prevent persons from entering the exhibition area</w:t>
      </w:r>
      <w:r w:rsidR="00E71B1A">
        <w:rPr>
          <w:rFonts w:ascii="Calibri" w:hAnsi="Calibri" w:cs="Calibri"/>
          <w:sz w:val="18"/>
          <w:szCs w:val="18"/>
        </w:rPr>
        <w:t xml:space="preserve"> </w:t>
      </w:r>
      <w:r w:rsidRPr="00BB6620">
        <w:rPr>
          <w:rFonts w:ascii="Calibri" w:hAnsi="Calibri" w:cs="Calibri"/>
          <w:sz w:val="18"/>
          <w:szCs w:val="18"/>
        </w:rPr>
        <w:t>if deemed necessary.</w:t>
      </w:r>
    </w:p>
    <w:p w14:paraId="7411BFCF"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It is responsibility of exhibitor to clean the booth every day or pay for it.</w:t>
      </w:r>
    </w:p>
    <w:p w14:paraId="67F85CDC" w14:textId="77777777" w:rsidR="003358C8" w:rsidRPr="00BB6620" w:rsidRDefault="003358C8" w:rsidP="00091BAC">
      <w:pPr>
        <w:spacing w:line="60" w:lineRule="exact"/>
        <w:ind w:left="357"/>
        <w:jc w:val="both"/>
        <w:rPr>
          <w:rFonts w:ascii="Calibri" w:hAnsi="Calibri" w:cs="Calibri"/>
          <w:sz w:val="18"/>
          <w:szCs w:val="18"/>
        </w:rPr>
      </w:pPr>
    </w:p>
    <w:p w14:paraId="3E0F5D15" w14:textId="77777777" w:rsidR="003358C8" w:rsidRPr="00BB6620" w:rsidRDefault="003358C8" w:rsidP="00091BAC">
      <w:pPr>
        <w:numPr>
          <w:ilvl w:val="0"/>
          <w:numId w:val="6"/>
        </w:numPr>
        <w:spacing w:line="200" w:lineRule="exact"/>
        <w:jc w:val="both"/>
        <w:rPr>
          <w:rFonts w:ascii="Calibri" w:hAnsi="Calibri" w:cs="Calibri"/>
          <w:sz w:val="18"/>
          <w:szCs w:val="18"/>
        </w:rPr>
      </w:pPr>
      <w:r w:rsidRPr="00BB6620">
        <w:rPr>
          <w:rFonts w:ascii="Calibri" w:hAnsi="Calibri" w:cs="Calibri"/>
          <w:sz w:val="18"/>
          <w:szCs w:val="18"/>
        </w:rPr>
        <w:t>Installation and removal</w:t>
      </w:r>
    </w:p>
    <w:p w14:paraId="6E72BD73"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The exhibitor is responsible for removing their installations and materials and restoring the exhibition area to its original condition within the period stipulated by the organizer. The exhibitor should indemnify the organizer for any losses caused by delay or damage to the exhibition area.</w:t>
      </w:r>
    </w:p>
    <w:p w14:paraId="42DAE847" w14:textId="77777777" w:rsidR="003358C8" w:rsidRPr="00BB6620" w:rsidRDefault="003358C8" w:rsidP="00091BAC">
      <w:pPr>
        <w:spacing w:line="60" w:lineRule="exact"/>
        <w:ind w:left="357"/>
        <w:jc w:val="both"/>
        <w:rPr>
          <w:rFonts w:ascii="Calibri" w:hAnsi="Calibri" w:cs="Calibri"/>
          <w:sz w:val="18"/>
          <w:szCs w:val="18"/>
        </w:rPr>
      </w:pPr>
    </w:p>
    <w:p w14:paraId="630DBD3D" w14:textId="77777777" w:rsidR="003358C8" w:rsidRPr="00BB6620" w:rsidRDefault="003358C8" w:rsidP="00091BAC">
      <w:pPr>
        <w:numPr>
          <w:ilvl w:val="0"/>
          <w:numId w:val="6"/>
        </w:numPr>
        <w:spacing w:line="200" w:lineRule="exact"/>
        <w:jc w:val="both"/>
        <w:rPr>
          <w:rFonts w:ascii="Calibri" w:hAnsi="Calibri" w:cs="Calibri"/>
          <w:sz w:val="18"/>
          <w:szCs w:val="18"/>
        </w:rPr>
      </w:pPr>
      <w:r w:rsidRPr="00BB6620">
        <w:rPr>
          <w:rFonts w:ascii="Calibri" w:hAnsi="Calibri" w:cs="Calibri"/>
          <w:sz w:val="18"/>
          <w:szCs w:val="18"/>
        </w:rPr>
        <w:t>Booth limitations and fire safety</w:t>
      </w:r>
    </w:p>
    <w:p w14:paraId="2121B803"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All exhibits and decorations should not exceed the heights imposed by the organizer.</w:t>
      </w:r>
    </w:p>
    <w:p w14:paraId="259CFF51"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All materials used in decoration must be non-flammable in accordance with the Regulations. The organizer may ask the exhibitor to change decorations to be in accordance with these regulations.</w:t>
      </w:r>
    </w:p>
    <w:p w14:paraId="12FB910F" w14:textId="77777777" w:rsidR="003358C8" w:rsidRPr="00BB6620" w:rsidRDefault="003358C8" w:rsidP="00091BAC">
      <w:pPr>
        <w:spacing w:line="60" w:lineRule="exact"/>
        <w:ind w:left="357"/>
        <w:jc w:val="both"/>
        <w:rPr>
          <w:rFonts w:ascii="Calibri" w:hAnsi="Calibri" w:cs="Calibri"/>
          <w:sz w:val="18"/>
          <w:szCs w:val="18"/>
        </w:rPr>
      </w:pPr>
    </w:p>
    <w:p w14:paraId="57F89CA1" w14:textId="77777777" w:rsidR="003358C8" w:rsidRDefault="003358C8" w:rsidP="00091BAC">
      <w:pPr>
        <w:numPr>
          <w:ilvl w:val="0"/>
          <w:numId w:val="6"/>
        </w:numPr>
        <w:spacing w:line="200" w:lineRule="exact"/>
        <w:jc w:val="both"/>
        <w:rPr>
          <w:rFonts w:ascii="Calibri" w:hAnsi="Calibri" w:cs="Calibri"/>
          <w:sz w:val="18"/>
          <w:szCs w:val="18"/>
        </w:rPr>
      </w:pPr>
      <w:r w:rsidRPr="00BB6620">
        <w:rPr>
          <w:rFonts w:ascii="Calibri" w:hAnsi="Calibri" w:cs="Calibri"/>
          <w:sz w:val="18"/>
          <w:szCs w:val="18"/>
        </w:rPr>
        <w:t>Termination of contract</w:t>
      </w:r>
    </w:p>
    <w:p w14:paraId="779D9E75"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 xml:space="preserve">The contract may be invalidated if the exhibitor refuses to use booth(s) applied for in whole, or in part, or fails to pay the </w:t>
      </w:r>
      <w:r w:rsidR="000D76F4">
        <w:rPr>
          <w:rFonts w:ascii="Calibri" w:hAnsi="Calibri" w:cs="Calibri"/>
          <w:sz w:val="18"/>
          <w:szCs w:val="18"/>
        </w:rPr>
        <w:t>exhibition</w:t>
      </w:r>
      <w:r w:rsidRPr="00BB6620">
        <w:rPr>
          <w:rFonts w:ascii="Calibri" w:hAnsi="Calibri" w:cs="Calibri"/>
          <w:sz w:val="18"/>
          <w:szCs w:val="18"/>
        </w:rPr>
        <w:t xml:space="preserve"> fee within the required period.</w:t>
      </w:r>
    </w:p>
    <w:p w14:paraId="74D4E3C4"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 xml:space="preserve">The pre-paid </w:t>
      </w:r>
      <w:r w:rsidR="000D76F4">
        <w:rPr>
          <w:rFonts w:ascii="Calibri" w:hAnsi="Calibri" w:cs="Calibri"/>
          <w:sz w:val="18"/>
          <w:szCs w:val="18"/>
        </w:rPr>
        <w:t>exhibition</w:t>
      </w:r>
      <w:r w:rsidRPr="00BB6620">
        <w:rPr>
          <w:rFonts w:ascii="Calibri" w:hAnsi="Calibri" w:cs="Calibri"/>
          <w:sz w:val="18"/>
          <w:szCs w:val="18"/>
        </w:rPr>
        <w:t xml:space="preserve"> fee will not be refunded in the above cases.</w:t>
      </w:r>
    </w:p>
    <w:p w14:paraId="2632BA62" w14:textId="77777777" w:rsidR="003358C8" w:rsidRPr="00BB6620" w:rsidRDefault="003358C8" w:rsidP="00091BAC">
      <w:pPr>
        <w:spacing w:line="60" w:lineRule="exact"/>
        <w:ind w:left="357"/>
        <w:jc w:val="both"/>
        <w:rPr>
          <w:rFonts w:ascii="Calibri" w:hAnsi="Calibri" w:cs="Calibri"/>
          <w:sz w:val="18"/>
          <w:szCs w:val="18"/>
        </w:rPr>
      </w:pPr>
    </w:p>
    <w:p w14:paraId="032515E6" w14:textId="77777777" w:rsidR="003358C8" w:rsidRPr="00BB6620" w:rsidRDefault="003358C8" w:rsidP="00091BAC">
      <w:pPr>
        <w:numPr>
          <w:ilvl w:val="0"/>
          <w:numId w:val="6"/>
        </w:numPr>
        <w:spacing w:line="200" w:lineRule="exact"/>
        <w:jc w:val="both"/>
        <w:rPr>
          <w:rFonts w:ascii="Calibri" w:hAnsi="Calibri" w:cs="Calibri"/>
          <w:sz w:val="18"/>
          <w:szCs w:val="18"/>
        </w:rPr>
      </w:pPr>
      <w:r w:rsidRPr="00BB6620">
        <w:rPr>
          <w:rFonts w:ascii="Calibri" w:hAnsi="Calibri" w:cs="Calibri"/>
          <w:sz w:val="18"/>
          <w:szCs w:val="18"/>
        </w:rPr>
        <w:t>Cancellation fees</w:t>
      </w:r>
    </w:p>
    <w:p w14:paraId="40C5D94B"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If for any reason the exhibitor chooses to cancel participation in the exhibition after turning in the application, the exhibitor must pay cancellation fees within 15 days of cancellation to the organizer.</w:t>
      </w:r>
      <w:r w:rsidR="005A120E" w:rsidRPr="005A120E">
        <w:rPr>
          <w:rFonts w:ascii="Calibri" w:hAnsi="Calibri" w:cs="Calibri"/>
          <w:b/>
          <w:bCs/>
          <w:sz w:val="20"/>
          <w:szCs w:val="20"/>
        </w:rPr>
        <w:t xml:space="preserve"> </w:t>
      </w:r>
    </w:p>
    <w:p w14:paraId="012DE9B2" w14:textId="77777777" w:rsidR="003358C8" w:rsidRPr="00BB6620" w:rsidRDefault="003358C8" w:rsidP="00FF39EB">
      <w:pPr>
        <w:numPr>
          <w:ilvl w:val="0"/>
          <w:numId w:val="11"/>
        </w:numPr>
        <w:spacing w:line="200" w:lineRule="exact"/>
        <w:jc w:val="both"/>
        <w:rPr>
          <w:rFonts w:ascii="Calibri" w:hAnsi="Calibri" w:cs="Calibri"/>
          <w:sz w:val="18"/>
          <w:szCs w:val="18"/>
        </w:rPr>
      </w:pPr>
      <w:r w:rsidRPr="00BB6620">
        <w:rPr>
          <w:rFonts w:ascii="Calibri" w:hAnsi="Calibri" w:cs="Calibri"/>
          <w:sz w:val="18"/>
          <w:szCs w:val="18"/>
        </w:rPr>
        <w:t xml:space="preserve">Cancellations at least 120 days before show days: 50% of the total </w:t>
      </w:r>
      <w:r w:rsidR="00A7644B" w:rsidRPr="00BB6620">
        <w:rPr>
          <w:rFonts w:ascii="Calibri" w:hAnsi="Calibri" w:cs="Calibri"/>
          <w:sz w:val="18"/>
          <w:szCs w:val="18"/>
        </w:rPr>
        <w:t xml:space="preserve">booth </w:t>
      </w:r>
      <w:r w:rsidR="00767480">
        <w:rPr>
          <w:rFonts w:ascii="Calibri" w:hAnsi="Calibri" w:cs="Calibri"/>
          <w:sz w:val="18"/>
          <w:szCs w:val="18"/>
        </w:rPr>
        <w:t>participation</w:t>
      </w:r>
      <w:r w:rsidR="00A7644B" w:rsidRPr="00BB6620">
        <w:rPr>
          <w:rFonts w:ascii="Calibri" w:hAnsi="Calibri" w:cs="Calibri"/>
          <w:sz w:val="18"/>
          <w:szCs w:val="18"/>
        </w:rPr>
        <w:t xml:space="preserve"> fee</w:t>
      </w:r>
      <w:r w:rsidRPr="00BB6620">
        <w:rPr>
          <w:rFonts w:ascii="Calibri" w:hAnsi="Calibri" w:cs="Calibri"/>
          <w:sz w:val="18"/>
          <w:szCs w:val="18"/>
        </w:rPr>
        <w:t>.</w:t>
      </w:r>
      <w:r w:rsidR="00A7644B">
        <w:rPr>
          <w:rFonts w:ascii="Calibri" w:hAnsi="Calibri" w:cs="Calibri"/>
          <w:sz w:val="18"/>
          <w:szCs w:val="18"/>
        </w:rPr>
        <w:t xml:space="preserve"> </w:t>
      </w:r>
    </w:p>
    <w:p w14:paraId="596AF4CE" w14:textId="77777777" w:rsidR="00A7644B" w:rsidRPr="006E35FA" w:rsidRDefault="003358C8" w:rsidP="006E35FA">
      <w:pPr>
        <w:numPr>
          <w:ilvl w:val="0"/>
          <w:numId w:val="11"/>
        </w:numPr>
        <w:spacing w:line="200" w:lineRule="exact"/>
        <w:jc w:val="both"/>
        <w:rPr>
          <w:rFonts w:ascii="Calibri" w:hAnsi="Calibri" w:cs="Calibri"/>
          <w:sz w:val="18"/>
          <w:szCs w:val="18"/>
        </w:rPr>
      </w:pPr>
      <w:r w:rsidRPr="00BB6620">
        <w:rPr>
          <w:rFonts w:ascii="Calibri" w:hAnsi="Calibri" w:cs="Calibri"/>
          <w:sz w:val="18"/>
          <w:szCs w:val="18"/>
        </w:rPr>
        <w:t xml:space="preserve">Cancellations less than 120 days before show days: 100% of the total booth </w:t>
      </w:r>
      <w:r w:rsidR="00767480">
        <w:rPr>
          <w:rFonts w:ascii="Calibri" w:hAnsi="Calibri" w:cs="Calibri"/>
          <w:sz w:val="18"/>
          <w:szCs w:val="18"/>
        </w:rPr>
        <w:t>participation</w:t>
      </w:r>
      <w:r w:rsidRPr="00BB6620">
        <w:rPr>
          <w:rFonts w:ascii="Calibri" w:hAnsi="Calibri" w:cs="Calibri"/>
          <w:sz w:val="18"/>
          <w:szCs w:val="18"/>
        </w:rPr>
        <w:t xml:space="preserve"> fee.</w:t>
      </w:r>
    </w:p>
    <w:p w14:paraId="773E63F1" w14:textId="77777777" w:rsidR="003358C8" w:rsidRPr="00BB6620" w:rsidRDefault="003358C8" w:rsidP="00091BAC">
      <w:pPr>
        <w:pStyle w:val="BodyTextIndent"/>
        <w:numPr>
          <w:ilvl w:val="0"/>
          <w:numId w:val="9"/>
        </w:numPr>
        <w:spacing w:line="200" w:lineRule="exact"/>
        <w:jc w:val="both"/>
        <w:rPr>
          <w:rFonts w:ascii="Calibri" w:hAnsi="Calibri" w:cs="Calibri"/>
          <w:sz w:val="18"/>
          <w:szCs w:val="18"/>
        </w:rPr>
      </w:pPr>
      <w:r w:rsidRPr="00BB6620">
        <w:rPr>
          <w:rFonts w:ascii="Calibri" w:hAnsi="Calibri" w:cs="Calibri"/>
          <w:sz w:val="18"/>
          <w:szCs w:val="18"/>
        </w:rPr>
        <w:t>Cancellation fees cannot be transferred to be used in the next exhibition.</w:t>
      </w:r>
    </w:p>
    <w:p w14:paraId="2F8D0971" w14:textId="77777777" w:rsidR="003358C8" w:rsidRPr="00BB6620" w:rsidRDefault="003358C8" w:rsidP="00091BAC">
      <w:pPr>
        <w:pStyle w:val="BodyTextIndent"/>
        <w:spacing w:line="60" w:lineRule="exact"/>
        <w:ind w:left="357" w:firstLine="0"/>
        <w:jc w:val="both"/>
        <w:rPr>
          <w:rFonts w:ascii="Calibri" w:hAnsi="Calibri" w:cs="Calibri"/>
          <w:sz w:val="18"/>
          <w:szCs w:val="18"/>
        </w:rPr>
      </w:pPr>
    </w:p>
    <w:p w14:paraId="50AFF550" w14:textId="77777777" w:rsidR="003358C8" w:rsidRPr="00BB6620" w:rsidRDefault="003358C8" w:rsidP="00091BAC">
      <w:pPr>
        <w:numPr>
          <w:ilvl w:val="0"/>
          <w:numId w:val="6"/>
        </w:numPr>
        <w:spacing w:line="200" w:lineRule="exact"/>
        <w:jc w:val="both"/>
        <w:rPr>
          <w:rFonts w:ascii="Calibri" w:hAnsi="Calibri" w:cs="Calibri"/>
          <w:sz w:val="18"/>
          <w:szCs w:val="18"/>
        </w:rPr>
      </w:pPr>
      <w:r w:rsidRPr="00BB6620">
        <w:rPr>
          <w:rFonts w:ascii="Calibri" w:hAnsi="Calibri" w:cs="Calibri"/>
          <w:sz w:val="18"/>
          <w:szCs w:val="18"/>
        </w:rPr>
        <w:t>Force majeure</w:t>
      </w:r>
    </w:p>
    <w:p w14:paraId="0962DFEC"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 xml:space="preserve">If the organizer is prevented from holding the exhibition for </w:t>
      </w:r>
      <w:r w:rsidR="000D76F4">
        <w:rPr>
          <w:rFonts w:ascii="Calibri" w:hAnsi="Calibri" w:cs="Calibri"/>
          <w:sz w:val="18"/>
          <w:szCs w:val="18"/>
        </w:rPr>
        <w:t xml:space="preserve">all force majeure </w:t>
      </w:r>
      <w:r w:rsidRPr="00BB6620">
        <w:rPr>
          <w:rFonts w:ascii="Calibri" w:hAnsi="Calibri" w:cs="Calibri"/>
          <w:sz w:val="18"/>
          <w:szCs w:val="18"/>
        </w:rPr>
        <w:t>reasons</w:t>
      </w:r>
      <w:r w:rsidR="000662C9">
        <w:rPr>
          <w:rFonts w:ascii="Calibri" w:hAnsi="Calibri" w:cs="Calibri"/>
          <w:sz w:val="18"/>
          <w:szCs w:val="18"/>
        </w:rPr>
        <w:t>, war,</w:t>
      </w:r>
      <w:r w:rsidRPr="00BB6620">
        <w:rPr>
          <w:rFonts w:ascii="Calibri" w:hAnsi="Calibri" w:cs="Calibri"/>
          <w:sz w:val="18"/>
          <w:szCs w:val="18"/>
        </w:rPr>
        <w:t xml:space="preserve"> fire, natural disasters, </w:t>
      </w:r>
      <w:r w:rsidR="002B7367">
        <w:rPr>
          <w:rFonts w:ascii="Calibri" w:hAnsi="Calibri" w:cs="Calibri"/>
          <w:sz w:val="18"/>
          <w:szCs w:val="18"/>
        </w:rPr>
        <w:t xml:space="preserve">pandemic, </w:t>
      </w:r>
      <w:r w:rsidRPr="00BB6620">
        <w:rPr>
          <w:rFonts w:ascii="Calibri" w:hAnsi="Calibri" w:cs="Calibri"/>
          <w:sz w:val="18"/>
          <w:szCs w:val="18"/>
        </w:rPr>
        <w:t>government intervention or regulations, military activity, strikes,</w:t>
      </w:r>
      <w:r w:rsidR="00833362">
        <w:rPr>
          <w:rFonts w:ascii="Calibri" w:hAnsi="Calibri" w:cs="Calibri"/>
          <w:sz w:val="18"/>
          <w:szCs w:val="18"/>
        </w:rPr>
        <w:t xml:space="preserve"> …</w:t>
      </w:r>
      <w:r w:rsidRPr="00BB6620">
        <w:rPr>
          <w:rFonts w:ascii="Calibri" w:hAnsi="Calibri" w:cs="Calibri"/>
          <w:sz w:val="18"/>
          <w:szCs w:val="18"/>
        </w:rPr>
        <w:t xml:space="preserve"> or any circumstances that make it impossible or inadvisable for the organizer to hold the show; In such cases, the organizer shall terminate the exhibition and the exhibitor waives any claim for </w:t>
      </w:r>
      <w:r w:rsidR="000662C9">
        <w:rPr>
          <w:rFonts w:ascii="Calibri" w:hAnsi="Calibri" w:cs="Calibri"/>
          <w:sz w:val="18"/>
          <w:szCs w:val="18"/>
        </w:rPr>
        <w:t xml:space="preserve">exhibition fee, </w:t>
      </w:r>
      <w:r w:rsidRPr="00BB6620">
        <w:rPr>
          <w:rFonts w:ascii="Calibri" w:hAnsi="Calibri" w:cs="Calibri"/>
          <w:sz w:val="18"/>
          <w:szCs w:val="18"/>
        </w:rPr>
        <w:t xml:space="preserve">property </w:t>
      </w:r>
      <w:r w:rsidR="000662C9">
        <w:rPr>
          <w:rFonts w:ascii="Calibri" w:hAnsi="Calibri" w:cs="Calibri"/>
          <w:sz w:val="18"/>
          <w:szCs w:val="18"/>
        </w:rPr>
        <w:t>and</w:t>
      </w:r>
      <w:r w:rsidRPr="00BB6620">
        <w:rPr>
          <w:rFonts w:ascii="Calibri" w:hAnsi="Calibri" w:cs="Calibri"/>
          <w:sz w:val="18"/>
          <w:szCs w:val="18"/>
        </w:rPr>
        <w:t xml:space="preserve"> damage compensation.</w:t>
      </w:r>
    </w:p>
    <w:p w14:paraId="31351CC1" w14:textId="77777777" w:rsidR="003358C8" w:rsidRPr="00BB6620" w:rsidRDefault="003358C8" w:rsidP="00091BAC">
      <w:pPr>
        <w:spacing w:line="60" w:lineRule="exact"/>
        <w:ind w:left="357"/>
        <w:jc w:val="both"/>
        <w:rPr>
          <w:rFonts w:ascii="Calibri" w:hAnsi="Calibri" w:cs="Calibri"/>
          <w:sz w:val="18"/>
          <w:szCs w:val="18"/>
        </w:rPr>
      </w:pPr>
    </w:p>
    <w:p w14:paraId="5D9CDE8B" w14:textId="77777777" w:rsidR="003358C8" w:rsidRPr="00BB6620" w:rsidRDefault="003358C8" w:rsidP="00091BAC">
      <w:pPr>
        <w:numPr>
          <w:ilvl w:val="0"/>
          <w:numId w:val="6"/>
        </w:numPr>
        <w:spacing w:line="200" w:lineRule="exact"/>
        <w:jc w:val="both"/>
        <w:rPr>
          <w:rFonts w:ascii="Calibri" w:hAnsi="Calibri" w:cs="Calibri"/>
          <w:sz w:val="18"/>
          <w:szCs w:val="18"/>
        </w:rPr>
      </w:pPr>
      <w:r w:rsidRPr="00BB6620">
        <w:rPr>
          <w:rFonts w:ascii="Calibri" w:hAnsi="Calibri" w:cs="Calibri"/>
          <w:sz w:val="18"/>
          <w:szCs w:val="18"/>
        </w:rPr>
        <w:t>Limitations on noise and hallway events</w:t>
      </w:r>
    </w:p>
    <w:p w14:paraId="661270CE"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The exhibitor’s use of audio-visual products must not inconvenience nearby exhibitors. The organizer may take necessary actions such as cutting off electricity, shutting down, or removing booths. The exhibitor may not ask for compensation under these circumstances.</w:t>
      </w:r>
    </w:p>
    <w:p w14:paraId="6C7E87C5"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The exhibitor may not assemble hallway events.</w:t>
      </w:r>
    </w:p>
    <w:p w14:paraId="4D2B70D9" w14:textId="77777777" w:rsidR="003358C8" w:rsidRPr="00BB6620" w:rsidRDefault="003358C8" w:rsidP="00091BAC">
      <w:pPr>
        <w:spacing w:line="60" w:lineRule="exact"/>
        <w:ind w:left="357"/>
        <w:jc w:val="both"/>
        <w:rPr>
          <w:rFonts w:ascii="Calibri" w:hAnsi="Calibri" w:cs="Calibri"/>
          <w:sz w:val="18"/>
          <w:szCs w:val="18"/>
        </w:rPr>
      </w:pPr>
    </w:p>
    <w:p w14:paraId="16951E69" w14:textId="77777777" w:rsidR="003358C8" w:rsidRPr="00BB6620" w:rsidRDefault="003358C8" w:rsidP="00091BAC">
      <w:pPr>
        <w:numPr>
          <w:ilvl w:val="0"/>
          <w:numId w:val="6"/>
        </w:numPr>
        <w:spacing w:line="200" w:lineRule="exact"/>
        <w:jc w:val="both"/>
        <w:rPr>
          <w:rFonts w:ascii="Calibri" w:hAnsi="Calibri" w:cs="Calibri"/>
          <w:sz w:val="18"/>
          <w:szCs w:val="18"/>
        </w:rPr>
      </w:pPr>
      <w:r w:rsidRPr="00BB6620">
        <w:rPr>
          <w:rFonts w:ascii="Calibri" w:hAnsi="Calibri" w:cs="Calibri"/>
          <w:sz w:val="18"/>
          <w:szCs w:val="18"/>
        </w:rPr>
        <w:t>General information, Supplementary clauses, Observation of regulations</w:t>
      </w:r>
    </w:p>
    <w:p w14:paraId="71BC52FF"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The organizer will provide an exhibitor’s manual to the exhibitor which will cover the necessary information needed to carry out the exhibition.</w:t>
      </w:r>
    </w:p>
    <w:p w14:paraId="60C8EAF5"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The organizer has the authority to issue supplementary clauses in addition to the general rules and regulations to better manage the exhibition. All additionally amended written regulations will be part of the general rules and regulations and will be binding to the exhibitor.</w:t>
      </w:r>
    </w:p>
    <w:p w14:paraId="16EAAF9E" w14:textId="77777777" w:rsidR="003358C8" w:rsidRPr="00BB6620" w:rsidRDefault="003358C8" w:rsidP="00FF39EB">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 xml:space="preserve">The exhibitor must observe the regulations of the </w:t>
      </w:r>
      <w:r w:rsidR="00E71B1A">
        <w:rPr>
          <w:rFonts w:ascii="Calibri" w:hAnsi="Calibri" w:cs="Calibri"/>
          <w:sz w:val="18"/>
          <w:szCs w:val="18"/>
        </w:rPr>
        <w:t xml:space="preserve">VEAS Co. </w:t>
      </w:r>
      <w:r w:rsidR="005A120E">
        <w:rPr>
          <w:rFonts w:ascii="Calibri" w:hAnsi="Calibri" w:cs="Calibri"/>
          <w:sz w:val="18"/>
          <w:szCs w:val="18"/>
        </w:rPr>
        <w:t>Ltd</w:t>
      </w:r>
    </w:p>
    <w:p w14:paraId="4460087B" w14:textId="77777777" w:rsidR="003358C8" w:rsidRPr="00BB6620" w:rsidRDefault="003358C8" w:rsidP="00091BAC">
      <w:pPr>
        <w:spacing w:line="60" w:lineRule="exact"/>
        <w:ind w:left="357"/>
        <w:jc w:val="both"/>
        <w:rPr>
          <w:rFonts w:ascii="Calibri" w:hAnsi="Calibri" w:cs="Calibri"/>
          <w:sz w:val="18"/>
          <w:szCs w:val="18"/>
        </w:rPr>
      </w:pPr>
    </w:p>
    <w:p w14:paraId="3332267C" w14:textId="77777777" w:rsidR="003358C8" w:rsidRPr="00BB6620" w:rsidRDefault="003358C8" w:rsidP="00091BAC">
      <w:pPr>
        <w:numPr>
          <w:ilvl w:val="0"/>
          <w:numId w:val="6"/>
        </w:numPr>
        <w:spacing w:line="200" w:lineRule="exact"/>
        <w:jc w:val="both"/>
        <w:rPr>
          <w:rFonts w:ascii="Calibri" w:hAnsi="Calibri" w:cs="Calibri"/>
          <w:sz w:val="18"/>
          <w:szCs w:val="18"/>
        </w:rPr>
      </w:pPr>
      <w:r w:rsidRPr="00BB6620">
        <w:rPr>
          <w:rFonts w:ascii="Calibri" w:hAnsi="Calibri" w:cs="Calibri"/>
          <w:sz w:val="18"/>
          <w:szCs w:val="18"/>
        </w:rPr>
        <w:t>Interpretation of Regulations</w:t>
      </w:r>
    </w:p>
    <w:p w14:paraId="25FB27AF" w14:textId="77777777" w:rsidR="003358C8" w:rsidRPr="00BB6620" w:rsidRDefault="003358C8" w:rsidP="00091BAC">
      <w:pPr>
        <w:numPr>
          <w:ilvl w:val="0"/>
          <w:numId w:val="9"/>
        </w:numPr>
        <w:spacing w:line="200" w:lineRule="exact"/>
        <w:jc w:val="both"/>
        <w:rPr>
          <w:rFonts w:ascii="Calibri" w:hAnsi="Calibri" w:cs="Calibri"/>
          <w:sz w:val="18"/>
          <w:szCs w:val="18"/>
        </w:rPr>
      </w:pPr>
      <w:r w:rsidRPr="00BB6620">
        <w:rPr>
          <w:rFonts w:ascii="Calibri" w:hAnsi="Calibri" w:cs="Calibri"/>
          <w:sz w:val="18"/>
          <w:szCs w:val="18"/>
        </w:rPr>
        <w:t>In the best interest of the exhibition, the organizer has full interpretation authority of said terms and regulations, and may amend and enforce all rules and regulations.</w:t>
      </w:r>
    </w:p>
    <w:p w14:paraId="2F2E26BD" w14:textId="77777777" w:rsidR="003358C8" w:rsidRPr="00BB6620" w:rsidRDefault="003358C8" w:rsidP="00091BAC">
      <w:pPr>
        <w:numPr>
          <w:ilvl w:val="0"/>
          <w:numId w:val="9"/>
        </w:numPr>
        <w:spacing w:line="200" w:lineRule="exact"/>
        <w:ind w:hanging="357"/>
        <w:jc w:val="both"/>
        <w:rPr>
          <w:rFonts w:ascii="Calibri" w:hAnsi="Calibri" w:cs="Calibri"/>
          <w:sz w:val="18"/>
          <w:szCs w:val="18"/>
        </w:rPr>
      </w:pPr>
      <w:r w:rsidRPr="00BB6620">
        <w:rPr>
          <w:rFonts w:ascii="Calibri" w:hAnsi="Calibri" w:cs="Calibri"/>
          <w:sz w:val="18"/>
          <w:szCs w:val="18"/>
        </w:rPr>
        <w:t xml:space="preserve">Dates </w:t>
      </w:r>
      <w:r w:rsidR="00032348">
        <w:rPr>
          <w:rFonts w:ascii="Calibri" w:hAnsi="Calibri" w:cs="Calibri"/>
          <w:sz w:val="18"/>
          <w:szCs w:val="18"/>
        </w:rPr>
        <w:t>and ve</w:t>
      </w:r>
      <w:r w:rsidR="00B6632B">
        <w:rPr>
          <w:rFonts w:ascii="Calibri" w:hAnsi="Calibri" w:cs="Calibri"/>
          <w:sz w:val="18"/>
          <w:szCs w:val="18"/>
        </w:rPr>
        <w:t xml:space="preserve">nue </w:t>
      </w:r>
      <w:r w:rsidRPr="00BB6620">
        <w:rPr>
          <w:rFonts w:ascii="Calibri" w:hAnsi="Calibri" w:cs="Calibri"/>
          <w:sz w:val="18"/>
          <w:szCs w:val="18"/>
        </w:rPr>
        <w:t>can be changed.</w:t>
      </w:r>
    </w:p>
    <w:p w14:paraId="1890E30D" w14:textId="174B2A72" w:rsidR="006E35FA" w:rsidRDefault="003358C8" w:rsidP="00C531F5">
      <w:pPr>
        <w:numPr>
          <w:ilvl w:val="0"/>
          <w:numId w:val="9"/>
        </w:numPr>
        <w:tabs>
          <w:tab w:val="left" w:pos="3555"/>
        </w:tabs>
        <w:spacing w:line="200" w:lineRule="exact"/>
        <w:ind w:hanging="357"/>
        <w:jc w:val="both"/>
        <w:rPr>
          <w:rFonts w:ascii="Calibri" w:hAnsi="Calibri" w:cs="Calibri"/>
          <w:sz w:val="18"/>
          <w:szCs w:val="18"/>
        </w:rPr>
      </w:pPr>
      <w:r w:rsidRPr="006E35FA">
        <w:rPr>
          <w:rFonts w:ascii="Calibri" w:hAnsi="Calibri" w:cs="Calibri"/>
          <w:sz w:val="18"/>
          <w:szCs w:val="18"/>
        </w:rPr>
        <w:t xml:space="preserve">In case of any dispute jurisdiction will be settled at </w:t>
      </w:r>
      <w:r w:rsidR="005A120E" w:rsidRPr="006E35FA">
        <w:rPr>
          <w:rFonts w:ascii="Calibri" w:hAnsi="Calibri" w:cs="Calibri"/>
          <w:sz w:val="18"/>
          <w:szCs w:val="18"/>
        </w:rPr>
        <w:t xml:space="preserve">Ho Chi Minh </w:t>
      </w:r>
      <w:r w:rsidR="00FF7819">
        <w:rPr>
          <w:rFonts w:ascii="Calibri" w:hAnsi="Calibri" w:cs="Calibri"/>
          <w:sz w:val="18"/>
          <w:szCs w:val="18"/>
          <w:lang w:val="vi-VN"/>
        </w:rPr>
        <w:t>C</w:t>
      </w:r>
      <w:r w:rsidR="005A120E" w:rsidRPr="006E35FA">
        <w:rPr>
          <w:rFonts w:ascii="Calibri" w:hAnsi="Calibri" w:cs="Calibri"/>
          <w:sz w:val="18"/>
          <w:szCs w:val="18"/>
        </w:rPr>
        <w:t>ity</w:t>
      </w:r>
      <w:r w:rsidR="00E71B1A">
        <w:rPr>
          <w:rFonts w:ascii="Calibri" w:hAnsi="Calibri" w:cs="Calibri"/>
          <w:sz w:val="18"/>
          <w:szCs w:val="18"/>
        </w:rPr>
        <w:t xml:space="preserve">, </w:t>
      </w:r>
      <w:r w:rsidR="005A120E" w:rsidRPr="006E35FA">
        <w:rPr>
          <w:rFonts w:ascii="Calibri" w:hAnsi="Calibri" w:cs="Calibri"/>
          <w:sz w:val="18"/>
          <w:szCs w:val="18"/>
        </w:rPr>
        <w:t>Vietnam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0"/>
      </w:tblGrid>
      <w:tr w:rsidR="006E35FA" w:rsidRPr="00C531F5" w14:paraId="03E810A3" w14:textId="77777777" w:rsidTr="002E1508">
        <w:trPr>
          <w:trHeight w:val="683"/>
        </w:trPr>
        <w:tc>
          <w:tcPr>
            <w:tcW w:w="10880" w:type="dxa"/>
            <w:shd w:val="clear" w:color="auto" w:fill="auto"/>
          </w:tcPr>
          <w:p w14:paraId="09631AA8" w14:textId="77777777" w:rsidR="006E35FA" w:rsidRPr="00C531F5" w:rsidRDefault="006E35FA" w:rsidP="00C531F5">
            <w:pPr>
              <w:tabs>
                <w:tab w:val="left" w:pos="3555"/>
              </w:tabs>
              <w:jc w:val="both"/>
              <w:rPr>
                <w:rFonts w:ascii="Calibri" w:hAnsi="Calibri" w:cs="Calibri"/>
                <w:sz w:val="20"/>
                <w:szCs w:val="20"/>
              </w:rPr>
            </w:pPr>
            <w:r w:rsidRPr="00C531F5">
              <w:rPr>
                <w:rFonts w:ascii="Calibri" w:hAnsi="Calibri" w:cs="Calibri"/>
                <w:b/>
                <w:bCs/>
                <w:sz w:val="20"/>
                <w:szCs w:val="20"/>
              </w:rPr>
              <w:t>EXHIBITOR’S authorized Signature and Company stamp:</w:t>
            </w:r>
          </w:p>
          <w:p w14:paraId="3A024399" w14:textId="77777777" w:rsidR="006E35FA" w:rsidRPr="00C531F5" w:rsidRDefault="006E35FA" w:rsidP="00C531F5">
            <w:pPr>
              <w:tabs>
                <w:tab w:val="left" w:pos="3555"/>
              </w:tabs>
              <w:spacing w:line="200" w:lineRule="exact"/>
              <w:jc w:val="both"/>
              <w:rPr>
                <w:rFonts w:ascii="Calibri" w:hAnsi="Calibri" w:cs="Calibri"/>
                <w:sz w:val="18"/>
                <w:szCs w:val="18"/>
              </w:rPr>
            </w:pPr>
          </w:p>
        </w:tc>
      </w:tr>
    </w:tbl>
    <w:p w14:paraId="78D2FEB3" w14:textId="77777777" w:rsidR="003358C8" w:rsidRDefault="003358C8" w:rsidP="003911BA">
      <w:pPr>
        <w:tabs>
          <w:tab w:val="left" w:pos="3555"/>
        </w:tabs>
        <w:spacing w:line="200" w:lineRule="exact"/>
        <w:jc w:val="both"/>
        <w:rPr>
          <w:rFonts w:ascii="Calibri" w:hAnsi="Calibri" w:cs="Calibri"/>
          <w:sz w:val="18"/>
          <w:szCs w:val="18"/>
        </w:rPr>
      </w:pPr>
    </w:p>
    <w:sectPr w:rsidR="003358C8" w:rsidSect="003911BA">
      <w:footerReference w:type="default" r:id="rId9"/>
      <w:pgSz w:w="11906" w:h="16838" w:code="9"/>
      <w:pgMar w:top="360" w:right="567" w:bottom="0" w:left="567"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EA48" w14:textId="77777777" w:rsidR="00A90781" w:rsidRDefault="00A90781">
      <w:r>
        <w:separator/>
      </w:r>
    </w:p>
  </w:endnote>
  <w:endnote w:type="continuationSeparator" w:id="0">
    <w:p w14:paraId="1945E7B9" w14:textId="77777777" w:rsidR="00A90781" w:rsidRDefault="00A9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default"/>
    <w:sig w:usb0="E00002FF" w:usb1="7AE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8" w:type="dxa"/>
      <w:jc w:val="center"/>
      <w:tblBorders>
        <w:top w:val="single" w:sz="4" w:space="0" w:color="auto"/>
      </w:tblBorders>
      <w:tblLayout w:type="fixed"/>
      <w:tblLook w:val="04A0" w:firstRow="1" w:lastRow="0" w:firstColumn="1" w:lastColumn="0" w:noHBand="0" w:noVBand="1"/>
    </w:tblPr>
    <w:tblGrid>
      <w:gridCol w:w="1728"/>
      <w:gridCol w:w="9260"/>
    </w:tblGrid>
    <w:tr w:rsidR="00032348" w:rsidRPr="00821232" w14:paraId="461B48C3" w14:textId="77777777" w:rsidTr="00B91730">
      <w:trPr>
        <w:jc w:val="center"/>
      </w:trPr>
      <w:tc>
        <w:tcPr>
          <w:tcW w:w="1728" w:type="dxa"/>
          <w:shd w:val="clear" w:color="auto" w:fill="auto"/>
        </w:tcPr>
        <w:p w14:paraId="5A5D288D" w14:textId="77777777" w:rsidR="00032348" w:rsidRPr="004A7637" w:rsidRDefault="00032348" w:rsidP="00B91730">
          <w:pPr>
            <w:pStyle w:val="Footer"/>
            <w:tabs>
              <w:tab w:val="center" w:pos="4770"/>
            </w:tabs>
            <w:rPr>
              <w:rFonts w:ascii="Calibri" w:hAnsi="Calibri" w:cs="Calibri"/>
              <w:bCs/>
              <w:sz w:val="18"/>
              <w:lang w:val="en-US" w:bidi="th-TH"/>
            </w:rPr>
          </w:pPr>
          <w:r w:rsidRPr="004A7637">
            <w:rPr>
              <w:rFonts w:ascii="Calibri" w:hAnsi="Calibri" w:cs="Calibri"/>
              <w:bCs/>
              <w:sz w:val="18"/>
              <w:lang w:val="en-US" w:bidi="th-TH"/>
            </w:rPr>
            <w:t>Organizer</w:t>
          </w:r>
        </w:p>
        <w:p w14:paraId="42E97D38" w14:textId="77777777" w:rsidR="00032348" w:rsidRPr="004A7637" w:rsidRDefault="00A87E21" w:rsidP="00B91730">
          <w:pPr>
            <w:pStyle w:val="Footer"/>
            <w:tabs>
              <w:tab w:val="center" w:pos="4770"/>
            </w:tabs>
            <w:rPr>
              <w:rFonts w:ascii="Calibri" w:hAnsi="Calibri" w:cs="Calibri"/>
              <w:bCs/>
              <w:sz w:val="18"/>
              <w:lang w:val="en-US" w:bidi="th-TH"/>
            </w:rPr>
          </w:pPr>
          <w:r w:rsidRPr="004A7637">
            <w:rPr>
              <w:rFonts w:ascii="Calibri" w:hAnsi="Calibri" w:cs="Calibri"/>
              <w:bCs/>
              <w:noProof/>
              <w:sz w:val="18"/>
              <w:lang w:val="vi-VN" w:eastAsia="vi-VN"/>
            </w:rPr>
            <w:drawing>
              <wp:inline distT="0" distB="0" distL="0" distR="0" wp14:anchorId="45AD1DEC" wp14:editId="1D61ADEB">
                <wp:extent cx="749300" cy="5397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539750"/>
                        </a:xfrm>
                        <a:prstGeom prst="rect">
                          <a:avLst/>
                        </a:prstGeom>
                        <a:noFill/>
                        <a:ln>
                          <a:noFill/>
                        </a:ln>
                      </pic:spPr>
                    </pic:pic>
                  </a:graphicData>
                </a:graphic>
              </wp:inline>
            </w:drawing>
          </w:r>
        </w:p>
      </w:tc>
      <w:tc>
        <w:tcPr>
          <w:tcW w:w="9260" w:type="dxa"/>
          <w:shd w:val="clear" w:color="auto" w:fill="auto"/>
        </w:tcPr>
        <w:p w14:paraId="12759893" w14:textId="77777777" w:rsidR="00032348" w:rsidRPr="004A7637" w:rsidRDefault="00032348" w:rsidP="00B91730">
          <w:pPr>
            <w:pStyle w:val="Footer"/>
            <w:tabs>
              <w:tab w:val="center" w:pos="4770"/>
            </w:tabs>
            <w:rPr>
              <w:rFonts w:ascii="Calibri" w:hAnsi="Calibri" w:cs="Calibri"/>
              <w:bCs/>
              <w:sz w:val="18"/>
              <w:lang w:val="en-US" w:bidi="th-TH"/>
            </w:rPr>
          </w:pPr>
          <w:r w:rsidRPr="004A7637">
            <w:rPr>
              <w:rFonts w:ascii="Calibri" w:hAnsi="Calibri" w:cs="Calibri"/>
              <w:bCs/>
              <w:sz w:val="18"/>
              <w:lang w:val="en-US" w:bidi="th-TH"/>
            </w:rPr>
            <w:t>MINH VI EXHIBITION &amp; ADVERTISEMENT SERVICES CO., LTD (VEAS CO., LTD)</w:t>
          </w:r>
        </w:p>
        <w:p w14:paraId="446B00F7" w14:textId="77777777" w:rsidR="00EA4B48" w:rsidRPr="004A7637" w:rsidRDefault="00E71B1A" w:rsidP="00B91730">
          <w:pPr>
            <w:pStyle w:val="Footer"/>
            <w:tabs>
              <w:tab w:val="center" w:pos="4770"/>
            </w:tabs>
            <w:rPr>
              <w:rFonts w:ascii="Calibri" w:hAnsi="Calibri" w:cs="Calibri"/>
              <w:bCs/>
              <w:sz w:val="18"/>
              <w:lang w:val="en-US" w:bidi="th-TH"/>
            </w:rPr>
          </w:pPr>
          <w:r>
            <w:rPr>
              <w:rFonts w:ascii="Calibri" w:hAnsi="Calibri" w:cs="Calibri"/>
              <w:bCs/>
              <w:sz w:val="18"/>
              <w:lang w:val="en-US" w:bidi="th-TH"/>
            </w:rPr>
            <w:t>Head Office: 50 Van C</w:t>
          </w:r>
          <w:r w:rsidR="00EA4B48" w:rsidRPr="004A7637">
            <w:rPr>
              <w:rFonts w:ascii="Calibri" w:hAnsi="Calibri" w:cs="Calibri"/>
              <w:bCs/>
              <w:sz w:val="18"/>
              <w:lang w:val="en-US" w:bidi="th-TH"/>
            </w:rPr>
            <w:t>hung, Ward 13, Tan binh District, Ho Chi Minh City, Vietnam</w:t>
          </w:r>
        </w:p>
        <w:p w14:paraId="5810DB19" w14:textId="77777777" w:rsidR="00032348" w:rsidRPr="004A7637" w:rsidRDefault="00E71B1A" w:rsidP="00B91730">
          <w:pPr>
            <w:pStyle w:val="Footer"/>
            <w:tabs>
              <w:tab w:val="center" w:pos="4770"/>
            </w:tabs>
            <w:rPr>
              <w:rFonts w:ascii="Calibri" w:hAnsi="Calibri" w:cs="Calibri"/>
              <w:bCs/>
              <w:sz w:val="18"/>
              <w:lang w:val="en-US" w:bidi="th-TH"/>
            </w:rPr>
          </w:pPr>
          <w:r>
            <w:rPr>
              <w:rFonts w:ascii="Calibri" w:hAnsi="Calibri" w:cs="Calibri"/>
              <w:bCs/>
              <w:sz w:val="18"/>
              <w:lang w:val="en-US" w:bidi="th-TH"/>
            </w:rPr>
            <w:t>Transaction Office: Room 803</w:t>
          </w:r>
          <w:r w:rsidR="00032348" w:rsidRPr="004A7637">
            <w:rPr>
              <w:rFonts w:ascii="Calibri" w:hAnsi="Calibri" w:cs="Calibri"/>
              <w:bCs/>
              <w:sz w:val="18"/>
              <w:lang w:val="en-US" w:bidi="th-TH"/>
            </w:rPr>
            <w:t xml:space="preserve">, </w:t>
          </w:r>
          <w:r w:rsidRPr="00E71B1A">
            <w:rPr>
              <w:rFonts w:ascii="Calibri" w:hAnsi="Calibri" w:cs="Calibri"/>
              <w:bCs/>
              <w:sz w:val="18"/>
              <w:lang w:val="en-US" w:bidi="th-TH"/>
            </w:rPr>
            <w:t>Citilight Tower, 45 Vo Thi Sau Street, Dakao Ward, District 1, Ho Chi Minh City, Vietnam</w:t>
          </w:r>
        </w:p>
        <w:p w14:paraId="19B21FFB" w14:textId="77777777" w:rsidR="007E74B2" w:rsidRPr="00821232" w:rsidRDefault="007E74B2" w:rsidP="00B91730">
          <w:pPr>
            <w:tabs>
              <w:tab w:val="center" w:pos="4153"/>
              <w:tab w:val="right" w:pos="8306"/>
            </w:tabs>
            <w:rPr>
              <w:rFonts w:ascii="Calibri" w:hAnsi="Calibri" w:cs="Calibri"/>
              <w:bCs/>
              <w:sz w:val="18"/>
              <w:lang w:val="fr-FR" w:bidi="th-TH"/>
            </w:rPr>
          </w:pPr>
          <w:r w:rsidRPr="00821232">
            <w:rPr>
              <w:rFonts w:ascii="Calibri" w:hAnsi="Calibri" w:cs="Calibri"/>
              <w:bCs/>
              <w:sz w:val="18"/>
              <w:lang w:val="fr-FR" w:bidi="th-TH"/>
            </w:rPr>
            <w:t>T (+84) 28 3848 8561    F (+84) 28 3848 8564</w:t>
          </w:r>
        </w:p>
        <w:p w14:paraId="6181A81D" w14:textId="77777777" w:rsidR="00032348" w:rsidRPr="00821232" w:rsidRDefault="007E74B2" w:rsidP="00B91730">
          <w:pPr>
            <w:tabs>
              <w:tab w:val="center" w:pos="4153"/>
              <w:tab w:val="right" w:pos="8306"/>
            </w:tabs>
            <w:spacing w:line="360" w:lineRule="auto"/>
            <w:rPr>
              <w:rFonts w:ascii="Calibri" w:hAnsi="Calibri" w:cs="Calibri"/>
              <w:bCs/>
              <w:sz w:val="18"/>
              <w:lang w:val="fr-FR" w:bidi="th-TH"/>
            </w:rPr>
          </w:pPr>
          <w:r w:rsidRPr="00821232">
            <w:rPr>
              <w:rFonts w:ascii="Calibri" w:hAnsi="Calibri" w:cs="Calibri"/>
              <w:bCs/>
              <w:sz w:val="18"/>
              <w:lang w:val="fr-FR" w:bidi="th-TH"/>
            </w:rPr>
            <w:t xml:space="preserve">E: </w:t>
          </w:r>
          <w:hyperlink r:id="rId2" w:history="1">
            <w:r w:rsidRPr="00821232">
              <w:rPr>
                <w:rFonts w:ascii="Calibri" w:hAnsi="Calibri" w:cs="Calibri"/>
                <w:sz w:val="18"/>
                <w:lang w:val="fr-FR" w:bidi="th-TH"/>
              </w:rPr>
              <w:t>info@veas.com.vn</w:t>
            </w:r>
          </w:hyperlink>
          <w:r w:rsidRPr="00821232">
            <w:rPr>
              <w:rFonts w:ascii="Calibri" w:hAnsi="Calibri" w:cs="Calibri"/>
              <w:bCs/>
              <w:sz w:val="18"/>
              <w:lang w:val="fr-FR" w:bidi="th-TH"/>
            </w:rPr>
            <w:t xml:space="preserve">    W </w:t>
          </w:r>
          <w:hyperlink r:id="rId3" w:history="1">
            <w:r w:rsidRPr="00821232">
              <w:rPr>
                <w:rFonts w:ascii="Calibri" w:hAnsi="Calibri"/>
                <w:bCs/>
                <w:sz w:val="18"/>
                <w:lang w:val="fr-FR" w:bidi="th-TH"/>
              </w:rPr>
              <w:t>veas.com.vn</w:t>
            </w:r>
          </w:hyperlink>
        </w:p>
      </w:tc>
    </w:tr>
  </w:tbl>
  <w:p w14:paraId="1FC32DB8" w14:textId="77777777" w:rsidR="003358C8" w:rsidRPr="007E74B2" w:rsidRDefault="003358C8" w:rsidP="006C1EAB">
    <w:pPr>
      <w:pStyle w:val="Footer"/>
      <w:tabs>
        <w:tab w:val="clear" w:pos="4153"/>
        <w:tab w:val="clear" w:pos="8306"/>
        <w:tab w:val="center" w:pos="4770"/>
      </w:tabs>
      <w:rPr>
        <w:rFonts w:ascii="Cordia New" w:hAnsi="Cordia New" w:cs="Cordia New"/>
        <w:b/>
        <w:bCs/>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F377" w14:textId="77777777" w:rsidR="00A90781" w:rsidRDefault="00A90781">
      <w:r>
        <w:separator/>
      </w:r>
    </w:p>
  </w:footnote>
  <w:footnote w:type="continuationSeparator" w:id="0">
    <w:p w14:paraId="09F7D38F" w14:textId="77777777" w:rsidR="00A90781" w:rsidRDefault="00A90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D56"/>
    <w:multiLevelType w:val="hybridMultilevel"/>
    <w:tmpl w:val="499EC84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681043D"/>
    <w:multiLevelType w:val="singleLevel"/>
    <w:tmpl w:val="8C7872DC"/>
    <w:lvl w:ilvl="0">
      <w:numFmt w:val="bullet"/>
      <w:lvlText w:val=""/>
      <w:lvlJc w:val="left"/>
      <w:pPr>
        <w:tabs>
          <w:tab w:val="num" w:pos="3240"/>
        </w:tabs>
        <w:ind w:left="3240" w:hanging="360"/>
      </w:pPr>
      <w:rPr>
        <w:rFonts w:ascii="Times New Roman" w:hAnsi="Times New Roman" w:cs="Times New Roman" w:hint="default"/>
        <w:sz w:val="18"/>
        <w:szCs w:val="18"/>
      </w:rPr>
    </w:lvl>
  </w:abstractNum>
  <w:abstractNum w:abstractNumId="2" w15:restartNumberingAfterBreak="0">
    <w:nsid w:val="287B4114"/>
    <w:multiLevelType w:val="hybridMultilevel"/>
    <w:tmpl w:val="0B647C32"/>
    <w:lvl w:ilvl="0" w:tplc="5472233A">
      <w:start w:val="5"/>
      <w:numFmt w:val="bullet"/>
      <w:lvlText w:val=""/>
      <w:lvlJc w:val="left"/>
      <w:pPr>
        <w:tabs>
          <w:tab w:val="num" w:pos="3060"/>
        </w:tabs>
        <w:ind w:left="3060" w:hanging="360"/>
      </w:pPr>
      <w:rPr>
        <w:rFonts w:ascii="Times New Roman" w:eastAsia="SimSun" w:hAnsi="Wingdings 2" w:hint="default"/>
        <w:sz w:val="20"/>
        <w:szCs w:val="20"/>
      </w:rPr>
    </w:lvl>
    <w:lvl w:ilvl="1" w:tplc="AD4CD146">
      <w:start w:val="1"/>
      <w:numFmt w:val="bullet"/>
      <w:lvlText w:val="o"/>
      <w:lvlJc w:val="left"/>
      <w:pPr>
        <w:tabs>
          <w:tab w:val="num" w:pos="3780"/>
        </w:tabs>
        <w:ind w:left="3780" w:hanging="360"/>
      </w:pPr>
      <w:rPr>
        <w:rFonts w:ascii="Courier New" w:hAnsi="Courier New" w:cs="Courier New" w:hint="default"/>
      </w:rPr>
    </w:lvl>
    <w:lvl w:ilvl="2" w:tplc="1A069C48">
      <w:start w:val="1"/>
      <w:numFmt w:val="bullet"/>
      <w:lvlText w:val=""/>
      <w:lvlJc w:val="left"/>
      <w:pPr>
        <w:tabs>
          <w:tab w:val="num" w:pos="4500"/>
        </w:tabs>
        <w:ind w:left="4500" w:hanging="360"/>
      </w:pPr>
      <w:rPr>
        <w:rFonts w:ascii="Times New Roman" w:hAnsi="Times New Roman" w:cs="Times New Roman" w:hint="default"/>
      </w:rPr>
    </w:lvl>
    <w:lvl w:ilvl="3" w:tplc="E376ECC0">
      <w:start w:val="1"/>
      <w:numFmt w:val="bullet"/>
      <w:lvlText w:val=""/>
      <w:lvlJc w:val="left"/>
      <w:pPr>
        <w:tabs>
          <w:tab w:val="num" w:pos="5220"/>
        </w:tabs>
        <w:ind w:left="5220" w:hanging="360"/>
      </w:pPr>
      <w:rPr>
        <w:rFonts w:ascii="Times New Roman" w:hAnsi="Times New Roman" w:cs="Times New Roman" w:hint="default"/>
      </w:rPr>
    </w:lvl>
    <w:lvl w:ilvl="4" w:tplc="32707274">
      <w:start w:val="1"/>
      <w:numFmt w:val="bullet"/>
      <w:lvlText w:val="o"/>
      <w:lvlJc w:val="left"/>
      <w:pPr>
        <w:tabs>
          <w:tab w:val="num" w:pos="5940"/>
        </w:tabs>
        <w:ind w:left="5940" w:hanging="360"/>
      </w:pPr>
      <w:rPr>
        <w:rFonts w:ascii="Courier New" w:hAnsi="Courier New" w:cs="Courier New" w:hint="default"/>
      </w:rPr>
    </w:lvl>
    <w:lvl w:ilvl="5" w:tplc="57AA73A0">
      <w:start w:val="1"/>
      <w:numFmt w:val="bullet"/>
      <w:lvlText w:val=""/>
      <w:lvlJc w:val="left"/>
      <w:pPr>
        <w:tabs>
          <w:tab w:val="num" w:pos="6660"/>
        </w:tabs>
        <w:ind w:left="6660" w:hanging="360"/>
      </w:pPr>
      <w:rPr>
        <w:rFonts w:ascii="Times New Roman" w:hAnsi="Times New Roman" w:cs="Times New Roman" w:hint="default"/>
      </w:rPr>
    </w:lvl>
    <w:lvl w:ilvl="6" w:tplc="2080266A">
      <w:start w:val="1"/>
      <w:numFmt w:val="bullet"/>
      <w:lvlText w:val=""/>
      <w:lvlJc w:val="left"/>
      <w:pPr>
        <w:tabs>
          <w:tab w:val="num" w:pos="7380"/>
        </w:tabs>
        <w:ind w:left="7380" w:hanging="360"/>
      </w:pPr>
      <w:rPr>
        <w:rFonts w:ascii="Times New Roman" w:hAnsi="Times New Roman" w:cs="Times New Roman" w:hint="default"/>
      </w:rPr>
    </w:lvl>
    <w:lvl w:ilvl="7" w:tplc="36B2A38E">
      <w:start w:val="1"/>
      <w:numFmt w:val="bullet"/>
      <w:lvlText w:val="o"/>
      <w:lvlJc w:val="left"/>
      <w:pPr>
        <w:tabs>
          <w:tab w:val="num" w:pos="8100"/>
        </w:tabs>
        <w:ind w:left="8100" w:hanging="360"/>
      </w:pPr>
      <w:rPr>
        <w:rFonts w:ascii="Courier New" w:hAnsi="Courier New" w:cs="Courier New" w:hint="default"/>
      </w:rPr>
    </w:lvl>
    <w:lvl w:ilvl="8" w:tplc="037E53EC">
      <w:start w:val="1"/>
      <w:numFmt w:val="bullet"/>
      <w:lvlText w:val=""/>
      <w:lvlJc w:val="left"/>
      <w:pPr>
        <w:tabs>
          <w:tab w:val="num" w:pos="8820"/>
        </w:tabs>
        <w:ind w:left="8820" w:hanging="360"/>
      </w:pPr>
      <w:rPr>
        <w:rFonts w:ascii="Times New Roman" w:hAnsi="Times New Roman" w:cs="Times New Roman" w:hint="default"/>
      </w:rPr>
    </w:lvl>
  </w:abstractNum>
  <w:abstractNum w:abstractNumId="3" w15:restartNumberingAfterBreak="0">
    <w:nsid w:val="3ECA1CBB"/>
    <w:multiLevelType w:val="hybridMultilevel"/>
    <w:tmpl w:val="D696EE44"/>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9E524AA"/>
    <w:multiLevelType w:val="multilevel"/>
    <w:tmpl w:val="9C0C1BC4"/>
    <w:styleLink w:val="Style1"/>
    <w:lvl w:ilvl="0">
      <w:start w:val="1"/>
      <w:numFmt w:val="bullet"/>
      <w:lvlText w:val=""/>
      <w:lvlJc w:val="left"/>
      <w:pPr>
        <w:tabs>
          <w:tab w:val="num" w:pos="1080"/>
        </w:tabs>
        <w:ind w:left="108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56FC5795"/>
    <w:multiLevelType w:val="hybridMultilevel"/>
    <w:tmpl w:val="70E21A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A01185F"/>
    <w:multiLevelType w:val="hybridMultilevel"/>
    <w:tmpl w:val="7A28B0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ED6895"/>
    <w:multiLevelType w:val="hybridMultilevel"/>
    <w:tmpl w:val="E9143F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82E0349"/>
    <w:multiLevelType w:val="hybridMultilevel"/>
    <w:tmpl w:val="0E32FEF0"/>
    <w:lvl w:ilvl="0" w:tplc="F2B0DAB0">
      <w:start w:val="1"/>
      <w:numFmt w:val="decimal"/>
      <w:lvlText w:val="%1."/>
      <w:lvlJc w:val="left"/>
      <w:pPr>
        <w:tabs>
          <w:tab w:val="num" w:pos="720"/>
        </w:tabs>
        <w:ind w:left="720" w:hanging="360"/>
      </w:pPr>
      <w:rPr>
        <w:rFonts w:hint="default"/>
      </w:rPr>
    </w:lvl>
    <w:lvl w:ilvl="1" w:tplc="10BAF92E">
      <w:start w:val="1"/>
      <w:numFmt w:val="lowerLetter"/>
      <w:lvlText w:val="%2."/>
      <w:lvlJc w:val="left"/>
      <w:pPr>
        <w:tabs>
          <w:tab w:val="num" w:pos="1440"/>
        </w:tabs>
        <w:ind w:left="1440" w:hanging="360"/>
      </w:pPr>
    </w:lvl>
    <w:lvl w:ilvl="2" w:tplc="DD964A5E">
      <w:start w:val="1"/>
      <w:numFmt w:val="lowerRoman"/>
      <w:lvlText w:val="%3."/>
      <w:lvlJc w:val="right"/>
      <w:pPr>
        <w:tabs>
          <w:tab w:val="num" w:pos="2160"/>
        </w:tabs>
        <w:ind w:left="2160" w:hanging="180"/>
      </w:pPr>
    </w:lvl>
    <w:lvl w:ilvl="3" w:tplc="858CD518">
      <w:start w:val="1"/>
      <w:numFmt w:val="decimal"/>
      <w:lvlText w:val="%4."/>
      <w:lvlJc w:val="left"/>
      <w:pPr>
        <w:tabs>
          <w:tab w:val="num" w:pos="2880"/>
        </w:tabs>
        <w:ind w:left="2880" w:hanging="360"/>
      </w:pPr>
    </w:lvl>
    <w:lvl w:ilvl="4" w:tplc="A0AA39F8">
      <w:start w:val="1"/>
      <w:numFmt w:val="lowerLetter"/>
      <w:lvlText w:val="%5."/>
      <w:lvlJc w:val="left"/>
      <w:pPr>
        <w:tabs>
          <w:tab w:val="num" w:pos="3600"/>
        </w:tabs>
        <w:ind w:left="3600" w:hanging="360"/>
      </w:pPr>
    </w:lvl>
    <w:lvl w:ilvl="5" w:tplc="4ADC27FA">
      <w:start w:val="1"/>
      <w:numFmt w:val="lowerRoman"/>
      <w:lvlText w:val="%6."/>
      <w:lvlJc w:val="right"/>
      <w:pPr>
        <w:tabs>
          <w:tab w:val="num" w:pos="4320"/>
        </w:tabs>
        <w:ind w:left="4320" w:hanging="180"/>
      </w:pPr>
    </w:lvl>
    <w:lvl w:ilvl="6" w:tplc="0E8EC244">
      <w:start w:val="1"/>
      <w:numFmt w:val="decimal"/>
      <w:lvlText w:val="%7."/>
      <w:lvlJc w:val="left"/>
      <w:pPr>
        <w:tabs>
          <w:tab w:val="num" w:pos="5040"/>
        </w:tabs>
        <w:ind w:left="5040" w:hanging="360"/>
      </w:pPr>
    </w:lvl>
    <w:lvl w:ilvl="7" w:tplc="2822FCBE">
      <w:start w:val="1"/>
      <w:numFmt w:val="lowerLetter"/>
      <w:lvlText w:val="%8."/>
      <w:lvlJc w:val="left"/>
      <w:pPr>
        <w:tabs>
          <w:tab w:val="num" w:pos="5760"/>
        </w:tabs>
        <w:ind w:left="5760" w:hanging="360"/>
      </w:pPr>
    </w:lvl>
    <w:lvl w:ilvl="8" w:tplc="A79EC3C0">
      <w:start w:val="1"/>
      <w:numFmt w:val="lowerRoman"/>
      <w:lvlText w:val="%9."/>
      <w:lvlJc w:val="right"/>
      <w:pPr>
        <w:tabs>
          <w:tab w:val="num" w:pos="6480"/>
        </w:tabs>
        <w:ind w:left="6480" w:hanging="180"/>
      </w:pPr>
    </w:lvl>
  </w:abstractNum>
  <w:abstractNum w:abstractNumId="9" w15:restartNumberingAfterBreak="0">
    <w:nsid w:val="6A755D3C"/>
    <w:multiLevelType w:val="multilevel"/>
    <w:tmpl w:val="9C0C1BC4"/>
    <w:numStyleLink w:val="Style1"/>
  </w:abstractNum>
  <w:abstractNum w:abstractNumId="10" w15:restartNumberingAfterBreak="0">
    <w:nsid w:val="6D925760"/>
    <w:multiLevelType w:val="hybridMultilevel"/>
    <w:tmpl w:val="6FE405FC"/>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360"/>
        </w:tabs>
        <w:ind w:left="360" w:hanging="360"/>
      </w:pPr>
      <w:rPr>
        <w:rFonts w:ascii="Times New Roman" w:hAnsi="Times New Roman" w:cs="Times New Roman" w:hint="default"/>
      </w:rPr>
    </w:lvl>
    <w:lvl w:ilvl="3" w:tplc="FFFFFFFF">
      <w:start w:val="1"/>
      <w:numFmt w:val="bullet"/>
      <w:lvlText w:val=""/>
      <w:lvlJc w:val="left"/>
      <w:pPr>
        <w:tabs>
          <w:tab w:val="num" w:pos="1080"/>
        </w:tabs>
        <w:ind w:left="1080" w:hanging="360"/>
      </w:pPr>
      <w:rPr>
        <w:rFonts w:ascii="Times New Roman" w:hAnsi="Times New Roman" w:cs="Times New Roman" w:hint="default"/>
      </w:rPr>
    </w:lvl>
    <w:lvl w:ilvl="4" w:tplc="FFFFFFFF">
      <w:start w:val="1"/>
      <w:numFmt w:val="bullet"/>
      <w:lvlText w:val="o"/>
      <w:lvlJc w:val="left"/>
      <w:pPr>
        <w:tabs>
          <w:tab w:val="num" w:pos="1800"/>
        </w:tabs>
        <w:ind w:left="1800" w:hanging="360"/>
      </w:pPr>
      <w:rPr>
        <w:rFonts w:ascii="Courier New" w:hAnsi="Courier New" w:cs="Courier New" w:hint="default"/>
      </w:rPr>
    </w:lvl>
    <w:lvl w:ilvl="5" w:tplc="FFFFFFFF">
      <w:start w:val="1"/>
      <w:numFmt w:val="bullet"/>
      <w:lvlText w:val=""/>
      <w:lvlJc w:val="left"/>
      <w:pPr>
        <w:tabs>
          <w:tab w:val="num" w:pos="2520"/>
        </w:tabs>
        <w:ind w:left="2520" w:hanging="360"/>
      </w:pPr>
      <w:rPr>
        <w:rFonts w:ascii="Times New Roman" w:hAnsi="Times New Roman" w:cs="Times New Roman" w:hint="default"/>
      </w:rPr>
    </w:lvl>
    <w:lvl w:ilvl="6" w:tplc="FFFFFFFF">
      <w:start w:val="1"/>
      <w:numFmt w:val="bullet"/>
      <w:lvlText w:val=""/>
      <w:lvlJc w:val="left"/>
      <w:pPr>
        <w:tabs>
          <w:tab w:val="num" w:pos="3240"/>
        </w:tabs>
        <w:ind w:left="3240" w:hanging="360"/>
      </w:pPr>
      <w:rPr>
        <w:rFonts w:ascii="Times New Roman" w:hAnsi="Times New Roman" w:cs="Times New Roman" w:hint="default"/>
      </w:rPr>
    </w:lvl>
    <w:lvl w:ilvl="7" w:tplc="FFFFFFFF">
      <w:start w:val="1"/>
      <w:numFmt w:val="bullet"/>
      <w:lvlText w:val="o"/>
      <w:lvlJc w:val="left"/>
      <w:pPr>
        <w:tabs>
          <w:tab w:val="num" w:pos="3960"/>
        </w:tabs>
        <w:ind w:left="3960" w:hanging="360"/>
      </w:pPr>
      <w:rPr>
        <w:rFonts w:ascii="Courier New" w:hAnsi="Courier New" w:cs="Courier New" w:hint="default"/>
      </w:rPr>
    </w:lvl>
    <w:lvl w:ilvl="8" w:tplc="FFFFFFFF">
      <w:start w:val="1"/>
      <w:numFmt w:val="bullet"/>
      <w:lvlText w:val=""/>
      <w:lvlJc w:val="left"/>
      <w:pPr>
        <w:tabs>
          <w:tab w:val="num" w:pos="4680"/>
        </w:tabs>
        <w:ind w:left="4680" w:hanging="360"/>
      </w:pPr>
      <w:rPr>
        <w:rFonts w:ascii="Times New Roman" w:hAnsi="Times New Roman" w:cs="Times New Roman" w:hint="default"/>
      </w:rPr>
    </w:lvl>
  </w:abstractNum>
  <w:abstractNum w:abstractNumId="11" w15:restartNumberingAfterBreak="0">
    <w:nsid w:val="77D5022F"/>
    <w:multiLevelType w:val="singleLevel"/>
    <w:tmpl w:val="041E000F"/>
    <w:lvl w:ilvl="0">
      <w:start w:val="1"/>
      <w:numFmt w:val="decimal"/>
      <w:lvlText w:val="%1."/>
      <w:lvlJc w:val="left"/>
      <w:pPr>
        <w:tabs>
          <w:tab w:val="num" w:pos="360"/>
        </w:tabs>
        <w:ind w:left="360" w:hanging="360"/>
      </w:pPr>
      <w:rPr>
        <w:rFonts w:hint="default"/>
      </w:rPr>
    </w:lvl>
  </w:abstractNum>
  <w:num w:numId="1" w16cid:durableId="1818953276">
    <w:abstractNumId w:val="1"/>
  </w:num>
  <w:num w:numId="2" w16cid:durableId="80493115">
    <w:abstractNumId w:val="8"/>
  </w:num>
  <w:num w:numId="3" w16cid:durableId="1747800660">
    <w:abstractNumId w:val="2"/>
  </w:num>
  <w:num w:numId="4" w16cid:durableId="1085608799">
    <w:abstractNumId w:val="10"/>
  </w:num>
  <w:num w:numId="5" w16cid:durableId="884223381">
    <w:abstractNumId w:val="3"/>
  </w:num>
  <w:num w:numId="6" w16cid:durableId="1628856655">
    <w:abstractNumId w:val="11"/>
  </w:num>
  <w:num w:numId="7" w16cid:durableId="1545286033">
    <w:abstractNumId w:val="5"/>
  </w:num>
  <w:num w:numId="8" w16cid:durableId="2011324571">
    <w:abstractNumId w:val="7"/>
  </w:num>
  <w:num w:numId="9" w16cid:durableId="993798845">
    <w:abstractNumId w:val="6"/>
  </w:num>
  <w:num w:numId="10" w16cid:durableId="2060937428">
    <w:abstractNumId w:val="4"/>
  </w:num>
  <w:num w:numId="11" w16cid:durableId="2024546302">
    <w:abstractNumId w:val="9"/>
  </w:num>
  <w:num w:numId="12" w16cid:durableId="27105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58B"/>
    <w:rsid w:val="00000433"/>
    <w:rsid w:val="0000775B"/>
    <w:rsid w:val="000162F4"/>
    <w:rsid w:val="000165A7"/>
    <w:rsid w:val="0002537B"/>
    <w:rsid w:val="00026B30"/>
    <w:rsid w:val="000300F8"/>
    <w:rsid w:val="00032348"/>
    <w:rsid w:val="000326B8"/>
    <w:rsid w:val="00046E93"/>
    <w:rsid w:val="00047ED7"/>
    <w:rsid w:val="000662C9"/>
    <w:rsid w:val="00075D5B"/>
    <w:rsid w:val="00080085"/>
    <w:rsid w:val="000802CB"/>
    <w:rsid w:val="00091BAC"/>
    <w:rsid w:val="00095694"/>
    <w:rsid w:val="000958BD"/>
    <w:rsid w:val="000A16F6"/>
    <w:rsid w:val="000A1E12"/>
    <w:rsid w:val="000B28BC"/>
    <w:rsid w:val="000B339E"/>
    <w:rsid w:val="000B3EBE"/>
    <w:rsid w:val="000C0120"/>
    <w:rsid w:val="000C0ADC"/>
    <w:rsid w:val="000C4D4A"/>
    <w:rsid w:val="000D44B7"/>
    <w:rsid w:val="000D76F4"/>
    <w:rsid w:val="000D7898"/>
    <w:rsid w:val="000F2706"/>
    <w:rsid w:val="000F32F2"/>
    <w:rsid w:val="00107C6B"/>
    <w:rsid w:val="0011088F"/>
    <w:rsid w:val="001329D7"/>
    <w:rsid w:val="001347DD"/>
    <w:rsid w:val="00135DFE"/>
    <w:rsid w:val="00142595"/>
    <w:rsid w:val="00147C0B"/>
    <w:rsid w:val="001675D9"/>
    <w:rsid w:val="00167B13"/>
    <w:rsid w:val="00191A34"/>
    <w:rsid w:val="0019501B"/>
    <w:rsid w:val="001A3F42"/>
    <w:rsid w:val="001A74BB"/>
    <w:rsid w:val="001B07BF"/>
    <w:rsid w:val="001C20B1"/>
    <w:rsid w:val="001D5D63"/>
    <w:rsid w:val="001E2607"/>
    <w:rsid w:val="001F7452"/>
    <w:rsid w:val="002009B6"/>
    <w:rsid w:val="00214F47"/>
    <w:rsid w:val="00220DDC"/>
    <w:rsid w:val="002338C9"/>
    <w:rsid w:val="00235A77"/>
    <w:rsid w:val="00236920"/>
    <w:rsid w:val="00245FCE"/>
    <w:rsid w:val="002510D0"/>
    <w:rsid w:val="00251AD2"/>
    <w:rsid w:val="002572E7"/>
    <w:rsid w:val="00262E78"/>
    <w:rsid w:val="00266E00"/>
    <w:rsid w:val="0027066E"/>
    <w:rsid w:val="00275A0D"/>
    <w:rsid w:val="002763F2"/>
    <w:rsid w:val="0028328F"/>
    <w:rsid w:val="0029429B"/>
    <w:rsid w:val="002A2433"/>
    <w:rsid w:val="002A2633"/>
    <w:rsid w:val="002A4B53"/>
    <w:rsid w:val="002B17D0"/>
    <w:rsid w:val="002B5C09"/>
    <w:rsid w:val="002B71CB"/>
    <w:rsid w:val="002B7367"/>
    <w:rsid w:val="002C0FFE"/>
    <w:rsid w:val="002C1221"/>
    <w:rsid w:val="002C2647"/>
    <w:rsid w:val="002C36E1"/>
    <w:rsid w:val="002D1B75"/>
    <w:rsid w:val="002D211C"/>
    <w:rsid w:val="002E1508"/>
    <w:rsid w:val="002E3B32"/>
    <w:rsid w:val="002E42B4"/>
    <w:rsid w:val="002E57F5"/>
    <w:rsid w:val="002F05A0"/>
    <w:rsid w:val="00301394"/>
    <w:rsid w:val="00303E23"/>
    <w:rsid w:val="0031600E"/>
    <w:rsid w:val="0032768C"/>
    <w:rsid w:val="00331899"/>
    <w:rsid w:val="00332BE5"/>
    <w:rsid w:val="003358C8"/>
    <w:rsid w:val="00336FCC"/>
    <w:rsid w:val="00341272"/>
    <w:rsid w:val="003735ED"/>
    <w:rsid w:val="0038367B"/>
    <w:rsid w:val="003873BD"/>
    <w:rsid w:val="003911BA"/>
    <w:rsid w:val="00395B62"/>
    <w:rsid w:val="003C24F5"/>
    <w:rsid w:val="003C3F82"/>
    <w:rsid w:val="003D07CC"/>
    <w:rsid w:val="003D1EFF"/>
    <w:rsid w:val="003E0960"/>
    <w:rsid w:val="003E5D56"/>
    <w:rsid w:val="003E7150"/>
    <w:rsid w:val="003F21C7"/>
    <w:rsid w:val="003F25E8"/>
    <w:rsid w:val="003F3EDB"/>
    <w:rsid w:val="003F703C"/>
    <w:rsid w:val="00415B0C"/>
    <w:rsid w:val="00416B96"/>
    <w:rsid w:val="00440230"/>
    <w:rsid w:val="00447EF3"/>
    <w:rsid w:val="00462252"/>
    <w:rsid w:val="0047107A"/>
    <w:rsid w:val="004749CF"/>
    <w:rsid w:val="00475532"/>
    <w:rsid w:val="004915F7"/>
    <w:rsid w:val="00492033"/>
    <w:rsid w:val="00493CC9"/>
    <w:rsid w:val="004A558B"/>
    <w:rsid w:val="004A7637"/>
    <w:rsid w:val="004B08C2"/>
    <w:rsid w:val="004B6671"/>
    <w:rsid w:val="004B763D"/>
    <w:rsid w:val="004C05B7"/>
    <w:rsid w:val="004C146C"/>
    <w:rsid w:val="004D5655"/>
    <w:rsid w:val="004D64CF"/>
    <w:rsid w:val="004E09E1"/>
    <w:rsid w:val="004E7147"/>
    <w:rsid w:val="004F57E6"/>
    <w:rsid w:val="0052411D"/>
    <w:rsid w:val="00540E10"/>
    <w:rsid w:val="00566A08"/>
    <w:rsid w:val="00570B59"/>
    <w:rsid w:val="00573C44"/>
    <w:rsid w:val="0057615D"/>
    <w:rsid w:val="00583B20"/>
    <w:rsid w:val="005864A9"/>
    <w:rsid w:val="005922FF"/>
    <w:rsid w:val="00592E7E"/>
    <w:rsid w:val="00596FBF"/>
    <w:rsid w:val="005A120E"/>
    <w:rsid w:val="005C14D1"/>
    <w:rsid w:val="005C2222"/>
    <w:rsid w:val="005C3B61"/>
    <w:rsid w:val="005C3D48"/>
    <w:rsid w:val="005C5F56"/>
    <w:rsid w:val="005E6B14"/>
    <w:rsid w:val="005E7D39"/>
    <w:rsid w:val="005F5553"/>
    <w:rsid w:val="00612D91"/>
    <w:rsid w:val="006208FD"/>
    <w:rsid w:val="00622478"/>
    <w:rsid w:val="006277E0"/>
    <w:rsid w:val="00627E59"/>
    <w:rsid w:val="00630DA1"/>
    <w:rsid w:val="00632086"/>
    <w:rsid w:val="006360F5"/>
    <w:rsid w:val="0064744D"/>
    <w:rsid w:val="00647BB2"/>
    <w:rsid w:val="006523FD"/>
    <w:rsid w:val="00655972"/>
    <w:rsid w:val="006565F7"/>
    <w:rsid w:val="006579FC"/>
    <w:rsid w:val="006702DC"/>
    <w:rsid w:val="006752E5"/>
    <w:rsid w:val="00675671"/>
    <w:rsid w:val="00681F3B"/>
    <w:rsid w:val="00682192"/>
    <w:rsid w:val="00693415"/>
    <w:rsid w:val="00694C59"/>
    <w:rsid w:val="006A619C"/>
    <w:rsid w:val="006A716F"/>
    <w:rsid w:val="006B2E4C"/>
    <w:rsid w:val="006B7590"/>
    <w:rsid w:val="006C1EAB"/>
    <w:rsid w:val="006C64DB"/>
    <w:rsid w:val="006D7821"/>
    <w:rsid w:val="006E2A1A"/>
    <w:rsid w:val="006E31E1"/>
    <w:rsid w:val="006E35FA"/>
    <w:rsid w:val="006E49BC"/>
    <w:rsid w:val="00700B41"/>
    <w:rsid w:val="00701A0F"/>
    <w:rsid w:val="00702AFF"/>
    <w:rsid w:val="007101F6"/>
    <w:rsid w:val="00733329"/>
    <w:rsid w:val="00740607"/>
    <w:rsid w:val="007504CA"/>
    <w:rsid w:val="00754B32"/>
    <w:rsid w:val="00767480"/>
    <w:rsid w:val="007859C2"/>
    <w:rsid w:val="007871E2"/>
    <w:rsid w:val="007A2DF0"/>
    <w:rsid w:val="007B6F44"/>
    <w:rsid w:val="007B707E"/>
    <w:rsid w:val="007B7FE3"/>
    <w:rsid w:val="007C7739"/>
    <w:rsid w:val="007C7A03"/>
    <w:rsid w:val="007D2CB0"/>
    <w:rsid w:val="007E1B2C"/>
    <w:rsid w:val="007E74B2"/>
    <w:rsid w:val="007F00B9"/>
    <w:rsid w:val="007F1F98"/>
    <w:rsid w:val="00806E49"/>
    <w:rsid w:val="00821232"/>
    <w:rsid w:val="00825D86"/>
    <w:rsid w:val="00832F15"/>
    <w:rsid w:val="00833362"/>
    <w:rsid w:val="00837DB8"/>
    <w:rsid w:val="0084783E"/>
    <w:rsid w:val="008544B5"/>
    <w:rsid w:val="008555AD"/>
    <w:rsid w:val="00864ABE"/>
    <w:rsid w:val="008658E7"/>
    <w:rsid w:val="00895333"/>
    <w:rsid w:val="008A0E1B"/>
    <w:rsid w:val="008C263A"/>
    <w:rsid w:val="008D4874"/>
    <w:rsid w:val="008F4296"/>
    <w:rsid w:val="008F7336"/>
    <w:rsid w:val="009013E3"/>
    <w:rsid w:val="00902A1E"/>
    <w:rsid w:val="00917BD6"/>
    <w:rsid w:val="0092326B"/>
    <w:rsid w:val="00931BBD"/>
    <w:rsid w:val="0094173A"/>
    <w:rsid w:val="0095741F"/>
    <w:rsid w:val="009853A9"/>
    <w:rsid w:val="0099315B"/>
    <w:rsid w:val="00995EAF"/>
    <w:rsid w:val="00997333"/>
    <w:rsid w:val="009A6218"/>
    <w:rsid w:val="009A70DA"/>
    <w:rsid w:val="009B21B8"/>
    <w:rsid w:val="009D1552"/>
    <w:rsid w:val="009D1ED2"/>
    <w:rsid w:val="009D43ED"/>
    <w:rsid w:val="009E2828"/>
    <w:rsid w:val="009E5052"/>
    <w:rsid w:val="009E6624"/>
    <w:rsid w:val="009F15B7"/>
    <w:rsid w:val="009F1DC3"/>
    <w:rsid w:val="009F2EC0"/>
    <w:rsid w:val="00A02D94"/>
    <w:rsid w:val="00A04AE0"/>
    <w:rsid w:val="00A115D5"/>
    <w:rsid w:val="00A14E7D"/>
    <w:rsid w:val="00A31941"/>
    <w:rsid w:val="00A3648D"/>
    <w:rsid w:val="00A36BAA"/>
    <w:rsid w:val="00A37A09"/>
    <w:rsid w:val="00A41AC5"/>
    <w:rsid w:val="00A42D45"/>
    <w:rsid w:val="00A43A59"/>
    <w:rsid w:val="00A447CC"/>
    <w:rsid w:val="00A457F3"/>
    <w:rsid w:val="00A46D21"/>
    <w:rsid w:val="00A47983"/>
    <w:rsid w:val="00A52263"/>
    <w:rsid w:val="00A5539F"/>
    <w:rsid w:val="00A57CD4"/>
    <w:rsid w:val="00A6097C"/>
    <w:rsid w:val="00A6330E"/>
    <w:rsid w:val="00A7407A"/>
    <w:rsid w:val="00A7644B"/>
    <w:rsid w:val="00A773A8"/>
    <w:rsid w:val="00A82658"/>
    <w:rsid w:val="00A87E21"/>
    <w:rsid w:val="00A90781"/>
    <w:rsid w:val="00A9299A"/>
    <w:rsid w:val="00AA0DAC"/>
    <w:rsid w:val="00AA7009"/>
    <w:rsid w:val="00AA760E"/>
    <w:rsid w:val="00AB19A9"/>
    <w:rsid w:val="00AB7022"/>
    <w:rsid w:val="00AC40B1"/>
    <w:rsid w:val="00AC4C54"/>
    <w:rsid w:val="00AD7BFD"/>
    <w:rsid w:val="00AE296F"/>
    <w:rsid w:val="00AE782D"/>
    <w:rsid w:val="00AF0978"/>
    <w:rsid w:val="00AF1F1E"/>
    <w:rsid w:val="00B203BA"/>
    <w:rsid w:val="00B2310A"/>
    <w:rsid w:val="00B24831"/>
    <w:rsid w:val="00B32186"/>
    <w:rsid w:val="00B373A1"/>
    <w:rsid w:val="00B43C3B"/>
    <w:rsid w:val="00B4479E"/>
    <w:rsid w:val="00B464C8"/>
    <w:rsid w:val="00B46782"/>
    <w:rsid w:val="00B51B38"/>
    <w:rsid w:val="00B520B3"/>
    <w:rsid w:val="00B6632B"/>
    <w:rsid w:val="00B85BAB"/>
    <w:rsid w:val="00B91730"/>
    <w:rsid w:val="00B9662F"/>
    <w:rsid w:val="00BB2279"/>
    <w:rsid w:val="00BB3228"/>
    <w:rsid w:val="00BB6620"/>
    <w:rsid w:val="00BC3B2C"/>
    <w:rsid w:val="00BC48F2"/>
    <w:rsid w:val="00BC65C4"/>
    <w:rsid w:val="00BD230F"/>
    <w:rsid w:val="00BD3561"/>
    <w:rsid w:val="00BD3CA7"/>
    <w:rsid w:val="00BD7BE7"/>
    <w:rsid w:val="00BE423C"/>
    <w:rsid w:val="00C005C3"/>
    <w:rsid w:val="00C02444"/>
    <w:rsid w:val="00C21B41"/>
    <w:rsid w:val="00C21DE8"/>
    <w:rsid w:val="00C25B57"/>
    <w:rsid w:val="00C25B8A"/>
    <w:rsid w:val="00C263E5"/>
    <w:rsid w:val="00C26C1F"/>
    <w:rsid w:val="00C308D6"/>
    <w:rsid w:val="00C32C65"/>
    <w:rsid w:val="00C35D1B"/>
    <w:rsid w:val="00C43675"/>
    <w:rsid w:val="00C47131"/>
    <w:rsid w:val="00C5005A"/>
    <w:rsid w:val="00C531F5"/>
    <w:rsid w:val="00C62EE6"/>
    <w:rsid w:val="00C64B1D"/>
    <w:rsid w:val="00C65AF9"/>
    <w:rsid w:val="00C82598"/>
    <w:rsid w:val="00C93A19"/>
    <w:rsid w:val="00C95C37"/>
    <w:rsid w:val="00CA2CE3"/>
    <w:rsid w:val="00CB57A1"/>
    <w:rsid w:val="00CC737D"/>
    <w:rsid w:val="00D007A3"/>
    <w:rsid w:val="00D206CE"/>
    <w:rsid w:val="00D21693"/>
    <w:rsid w:val="00D32CAB"/>
    <w:rsid w:val="00D50710"/>
    <w:rsid w:val="00D57ECF"/>
    <w:rsid w:val="00D620C7"/>
    <w:rsid w:val="00D6346F"/>
    <w:rsid w:val="00D64CE0"/>
    <w:rsid w:val="00D66DE9"/>
    <w:rsid w:val="00D73437"/>
    <w:rsid w:val="00D740C4"/>
    <w:rsid w:val="00D81B34"/>
    <w:rsid w:val="00DA3F4B"/>
    <w:rsid w:val="00DA402F"/>
    <w:rsid w:val="00DA524A"/>
    <w:rsid w:val="00DB42B0"/>
    <w:rsid w:val="00DC4B15"/>
    <w:rsid w:val="00DC6D10"/>
    <w:rsid w:val="00DD093C"/>
    <w:rsid w:val="00DD11A8"/>
    <w:rsid w:val="00DE286B"/>
    <w:rsid w:val="00DF6EF1"/>
    <w:rsid w:val="00DF7939"/>
    <w:rsid w:val="00E000F4"/>
    <w:rsid w:val="00E059D0"/>
    <w:rsid w:val="00E14676"/>
    <w:rsid w:val="00E1488F"/>
    <w:rsid w:val="00E20AE8"/>
    <w:rsid w:val="00E352BD"/>
    <w:rsid w:val="00E63128"/>
    <w:rsid w:val="00E639EB"/>
    <w:rsid w:val="00E651A5"/>
    <w:rsid w:val="00E671A8"/>
    <w:rsid w:val="00E6797F"/>
    <w:rsid w:val="00E71B1A"/>
    <w:rsid w:val="00E71DE5"/>
    <w:rsid w:val="00E84BE4"/>
    <w:rsid w:val="00E949A2"/>
    <w:rsid w:val="00EA4B48"/>
    <w:rsid w:val="00EB07A5"/>
    <w:rsid w:val="00EB42CB"/>
    <w:rsid w:val="00EC1731"/>
    <w:rsid w:val="00EC618D"/>
    <w:rsid w:val="00EE4C5C"/>
    <w:rsid w:val="00EE7EA3"/>
    <w:rsid w:val="00F066B3"/>
    <w:rsid w:val="00F067FD"/>
    <w:rsid w:val="00F06E09"/>
    <w:rsid w:val="00F24D66"/>
    <w:rsid w:val="00F312A6"/>
    <w:rsid w:val="00F52682"/>
    <w:rsid w:val="00F61D10"/>
    <w:rsid w:val="00F73647"/>
    <w:rsid w:val="00F7641F"/>
    <w:rsid w:val="00F77491"/>
    <w:rsid w:val="00F779BA"/>
    <w:rsid w:val="00F8389F"/>
    <w:rsid w:val="00F84E11"/>
    <w:rsid w:val="00F87D68"/>
    <w:rsid w:val="00F97553"/>
    <w:rsid w:val="00FA644F"/>
    <w:rsid w:val="00FB25D6"/>
    <w:rsid w:val="00FB7CF4"/>
    <w:rsid w:val="00FC6B32"/>
    <w:rsid w:val="00FC6EC5"/>
    <w:rsid w:val="00FC7728"/>
    <w:rsid w:val="00FD45DA"/>
    <w:rsid w:val="00FE069F"/>
    <w:rsid w:val="00FF39EB"/>
    <w:rsid w:val="00FF6871"/>
    <w:rsid w:val="00FF7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F14884"/>
  <w15:docId w15:val="{9114E618-8BE2-4479-A7C7-468BE80C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ngsan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75B"/>
    <w:rPr>
      <w:rFonts w:cs="Times New Roman"/>
      <w:sz w:val="24"/>
      <w:szCs w:val="24"/>
      <w:lang w:eastAsia="zh-CN"/>
    </w:rPr>
  </w:style>
  <w:style w:type="paragraph" w:styleId="Heading1">
    <w:name w:val="heading 1"/>
    <w:basedOn w:val="Normal"/>
    <w:next w:val="Normal"/>
    <w:link w:val="Heading1Char"/>
    <w:uiPriority w:val="9"/>
    <w:qFormat/>
    <w:rsid w:val="00091BAC"/>
    <w:pPr>
      <w:keepNext/>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4A3E"/>
    <w:rPr>
      <w:rFonts w:ascii="Cambria" w:eastAsia="Times New Roman" w:hAnsi="Cambria" w:cs="Times New Roman"/>
      <w:b/>
      <w:bCs/>
      <w:kern w:val="32"/>
      <w:sz w:val="32"/>
      <w:szCs w:val="32"/>
      <w:lang w:eastAsia="zh-CN"/>
    </w:rPr>
  </w:style>
  <w:style w:type="paragraph" w:styleId="Header">
    <w:name w:val="header"/>
    <w:basedOn w:val="Normal"/>
    <w:link w:val="HeaderChar"/>
    <w:uiPriority w:val="99"/>
    <w:rsid w:val="0000775B"/>
    <w:pPr>
      <w:tabs>
        <w:tab w:val="center" w:pos="4153"/>
        <w:tab w:val="right" w:pos="8306"/>
      </w:tabs>
    </w:pPr>
    <w:rPr>
      <w:lang w:val="x-none"/>
    </w:rPr>
  </w:style>
  <w:style w:type="character" w:customStyle="1" w:styleId="HeaderChar">
    <w:name w:val="Header Char"/>
    <w:link w:val="Header"/>
    <w:uiPriority w:val="99"/>
    <w:rsid w:val="001F4A3E"/>
    <w:rPr>
      <w:rFonts w:cs="Times New Roman"/>
      <w:sz w:val="24"/>
      <w:szCs w:val="24"/>
      <w:lang w:eastAsia="zh-CN"/>
    </w:rPr>
  </w:style>
  <w:style w:type="paragraph" w:styleId="Footer">
    <w:name w:val="footer"/>
    <w:basedOn w:val="Normal"/>
    <w:link w:val="FooterChar"/>
    <w:uiPriority w:val="99"/>
    <w:rsid w:val="0000775B"/>
    <w:pPr>
      <w:tabs>
        <w:tab w:val="center" w:pos="4153"/>
        <w:tab w:val="right" w:pos="8306"/>
      </w:tabs>
    </w:pPr>
    <w:rPr>
      <w:lang w:val="x-none"/>
    </w:rPr>
  </w:style>
  <w:style w:type="character" w:customStyle="1" w:styleId="FooterChar">
    <w:name w:val="Footer Char"/>
    <w:link w:val="Footer"/>
    <w:uiPriority w:val="99"/>
    <w:semiHidden/>
    <w:rsid w:val="001F4A3E"/>
    <w:rPr>
      <w:rFonts w:cs="Times New Roman"/>
      <w:sz w:val="24"/>
      <w:szCs w:val="24"/>
      <w:lang w:eastAsia="zh-CN"/>
    </w:rPr>
  </w:style>
  <w:style w:type="character" w:styleId="Hyperlink">
    <w:name w:val="Hyperlink"/>
    <w:uiPriority w:val="99"/>
    <w:rsid w:val="0000775B"/>
    <w:rPr>
      <w:color w:val="0000FF"/>
      <w:u w:val="single"/>
    </w:rPr>
  </w:style>
  <w:style w:type="character" w:styleId="FollowedHyperlink">
    <w:name w:val="FollowedHyperlink"/>
    <w:uiPriority w:val="99"/>
    <w:rsid w:val="0000775B"/>
    <w:rPr>
      <w:color w:val="800080"/>
      <w:u w:val="single"/>
    </w:rPr>
  </w:style>
  <w:style w:type="table" w:styleId="TableGrid">
    <w:name w:val="Table Grid"/>
    <w:basedOn w:val="TableNormal"/>
    <w:uiPriority w:val="99"/>
    <w:rsid w:val="00E949A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51AD2"/>
    <w:rPr>
      <w:sz w:val="0"/>
      <w:szCs w:val="0"/>
      <w:lang w:val="x-none"/>
    </w:rPr>
  </w:style>
  <w:style w:type="character" w:customStyle="1" w:styleId="BalloonTextChar">
    <w:name w:val="Balloon Text Char"/>
    <w:link w:val="BalloonText"/>
    <w:uiPriority w:val="99"/>
    <w:semiHidden/>
    <w:rsid w:val="001F4A3E"/>
    <w:rPr>
      <w:rFonts w:cs="Times New Roman"/>
      <w:sz w:val="0"/>
      <w:szCs w:val="0"/>
      <w:lang w:eastAsia="zh-CN"/>
    </w:rPr>
  </w:style>
  <w:style w:type="paragraph" w:styleId="BodyTextIndent">
    <w:name w:val="Body Text Indent"/>
    <w:basedOn w:val="Normal"/>
    <w:link w:val="BodyTextIndentChar"/>
    <w:uiPriority w:val="99"/>
    <w:rsid w:val="00091BAC"/>
    <w:pPr>
      <w:ind w:firstLine="426"/>
    </w:pPr>
    <w:rPr>
      <w:lang w:val="x-none"/>
    </w:rPr>
  </w:style>
  <w:style w:type="character" w:customStyle="1" w:styleId="BodyTextIndentChar">
    <w:name w:val="Body Text Indent Char"/>
    <w:link w:val="BodyTextIndent"/>
    <w:uiPriority w:val="99"/>
    <w:semiHidden/>
    <w:rsid w:val="001F4A3E"/>
    <w:rPr>
      <w:rFonts w:cs="Times New Roman"/>
      <w:sz w:val="24"/>
      <w:szCs w:val="24"/>
      <w:lang w:eastAsia="zh-CN"/>
    </w:rPr>
  </w:style>
  <w:style w:type="numbering" w:customStyle="1" w:styleId="Style1">
    <w:name w:val="Style1"/>
    <w:rsid w:val="001F4A3E"/>
    <w:pPr>
      <w:numPr>
        <w:numId w:val="10"/>
      </w:numPr>
    </w:pPr>
  </w:style>
  <w:style w:type="paragraph" w:customStyle="1" w:styleId="FreeForm">
    <w:name w:val="Free Form"/>
    <w:rsid w:val="00C95C37"/>
    <w:rPr>
      <w:rFonts w:ascii="Helvetica" w:eastAsia="ヒラギノ角ゴ Pro W3" w:hAnsi="Helvetica"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8281">
      <w:bodyDiv w:val="1"/>
      <w:marLeft w:val="0"/>
      <w:marRight w:val="0"/>
      <w:marTop w:val="0"/>
      <w:marBottom w:val="0"/>
      <w:divBdr>
        <w:top w:val="none" w:sz="0" w:space="0" w:color="auto"/>
        <w:left w:val="none" w:sz="0" w:space="0" w:color="auto"/>
        <w:bottom w:val="none" w:sz="0" w:space="0" w:color="auto"/>
        <w:right w:val="none" w:sz="0" w:space="0" w:color="auto"/>
      </w:divBdr>
    </w:div>
    <w:div w:id="483745905">
      <w:bodyDiv w:val="1"/>
      <w:marLeft w:val="0"/>
      <w:marRight w:val="0"/>
      <w:marTop w:val="0"/>
      <w:marBottom w:val="0"/>
      <w:divBdr>
        <w:top w:val="none" w:sz="0" w:space="0" w:color="auto"/>
        <w:left w:val="none" w:sz="0" w:space="0" w:color="auto"/>
        <w:bottom w:val="none" w:sz="0" w:space="0" w:color="auto"/>
        <w:right w:val="none" w:sz="0" w:space="0" w:color="auto"/>
      </w:divBdr>
    </w:div>
    <w:div w:id="1635865206">
      <w:marLeft w:val="0"/>
      <w:marRight w:val="0"/>
      <w:marTop w:val="0"/>
      <w:marBottom w:val="0"/>
      <w:divBdr>
        <w:top w:val="none" w:sz="0" w:space="0" w:color="auto"/>
        <w:left w:val="none" w:sz="0" w:space="0" w:color="auto"/>
        <w:bottom w:val="none" w:sz="0" w:space="0" w:color="auto"/>
        <w:right w:val="none" w:sz="0" w:space="0" w:color="auto"/>
      </w:divBdr>
    </w:div>
    <w:div w:id="19067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eas.com.v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eas.com.vn/" TargetMode="External"/><Relationship Id="rId2" Type="http://schemas.openxmlformats.org/officeDocument/2006/relationships/hyperlink" Target="mailto:info@veas.com.v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International Livestock &amp; Dairy Expo (ILDEX)</vt:lpstr>
    </vt:vector>
  </TitlesOfParts>
  <Company>SERVICE</Company>
  <LinksUpToDate>false</LinksUpToDate>
  <CharactersWithSpaces>7085</CharactersWithSpaces>
  <SharedDoc>false</SharedDoc>
  <HLinks>
    <vt:vector size="18" baseType="variant">
      <vt:variant>
        <vt:i4>4390963</vt:i4>
      </vt:variant>
      <vt:variant>
        <vt:i4>0</vt:i4>
      </vt:variant>
      <vt:variant>
        <vt:i4>0</vt:i4>
      </vt:variant>
      <vt:variant>
        <vt:i4>5</vt:i4>
      </vt:variant>
      <vt:variant>
        <vt:lpwstr>mailto:info@veas.com.vn</vt:lpwstr>
      </vt:variant>
      <vt:variant>
        <vt:lpwstr/>
      </vt:variant>
      <vt:variant>
        <vt:i4>3997758</vt:i4>
      </vt:variant>
      <vt:variant>
        <vt:i4>3</vt:i4>
      </vt:variant>
      <vt:variant>
        <vt:i4>0</vt:i4>
      </vt:variant>
      <vt:variant>
        <vt:i4>5</vt:i4>
      </vt:variant>
      <vt:variant>
        <vt:lpwstr>http://www.veas.com.vn/</vt:lpwstr>
      </vt:variant>
      <vt:variant>
        <vt:lpwstr/>
      </vt:variant>
      <vt:variant>
        <vt:i4>4390963</vt:i4>
      </vt:variant>
      <vt:variant>
        <vt:i4>0</vt:i4>
      </vt:variant>
      <vt:variant>
        <vt:i4>0</vt:i4>
      </vt:variant>
      <vt:variant>
        <vt:i4>5</vt:i4>
      </vt:variant>
      <vt:variant>
        <vt:lpwstr>mailto:info@veas.com.vn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Livestock &amp; Dairy Expo (ILDEX)</dc:title>
  <dc:subject/>
  <dc:creator>Jobe Smithtun</dc:creator>
  <cp:keywords/>
  <cp:lastModifiedBy>Administrator</cp:lastModifiedBy>
  <cp:revision>11</cp:revision>
  <cp:lastPrinted>2020-08-05T10:08:00Z</cp:lastPrinted>
  <dcterms:created xsi:type="dcterms:W3CDTF">2023-07-03T03:40:00Z</dcterms:created>
  <dcterms:modified xsi:type="dcterms:W3CDTF">2023-10-12T07:02:00Z</dcterms:modified>
</cp:coreProperties>
</file>